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13" w:rsidRPr="00C40013" w:rsidRDefault="00C40013" w:rsidP="00C40013">
      <w:pPr>
        <w:jc w:val="center"/>
        <w:rPr>
          <w:rFonts w:ascii="Times New Roman" w:hAnsi="Times New Roman"/>
          <w:bCs/>
          <w:sz w:val="28"/>
          <w:szCs w:val="28"/>
        </w:rPr>
      </w:pPr>
      <w:r w:rsidRPr="00C40013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40013" w:rsidRPr="00C40013" w:rsidRDefault="00C40013" w:rsidP="00C40013">
      <w:pPr>
        <w:jc w:val="center"/>
        <w:rPr>
          <w:rFonts w:ascii="Times New Roman" w:hAnsi="Times New Roman"/>
          <w:bCs/>
          <w:sz w:val="28"/>
          <w:szCs w:val="28"/>
        </w:rPr>
      </w:pPr>
      <w:r w:rsidRPr="00C4001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40013">
        <w:rPr>
          <w:rFonts w:ascii="Times New Roman" w:hAnsi="Times New Roman"/>
          <w:bCs/>
          <w:sz w:val="28"/>
          <w:szCs w:val="28"/>
        </w:rPr>
        <w:t>Верхнепотаповская</w:t>
      </w:r>
      <w:proofErr w:type="spellEnd"/>
      <w:r w:rsidRPr="00C40013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школа»</w:t>
      </w:r>
    </w:p>
    <w:p w:rsidR="00C40013" w:rsidRPr="00C40013" w:rsidRDefault="00C40013" w:rsidP="00C40013">
      <w:pPr>
        <w:rPr>
          <w:rFonts w:ascii="Times New Roman" w:hAnsi="Times New Roman"/>
          <w:sz w:val="28"/>
          <w:szCs w:val="28"/>
        </w:rPr>
      </w:pPr>
    </w:p>
    <w:p w:rsidR="00C40013" w:rsidRPr="00C40013" w:rsidRDefault="00C40013" w:rsidP="00C40013">
      <w:pPr>
        <w:jc w:val="center"/>
        <w:rPr>
          <w:rFonts w:ascii="Times New Roman" w:hAnsi="Times New Roman"/>
          <w:sz w:val="28"/>
          <w:szCs w:val="28"/>
        </w:rPr>
      </w:pPr>
      <w:r w:rsidRPr="00C40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40013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0013" w:rsidRPr="00C40013" w:rsidRDefault="00C40013" w:rsidP="00C40013">
      <w:pPr>
        <w:jc w:val="center"/>
        <w:rPr>
          <w:rFonts w:ascii="Times New Roman" w:hAnsi="Times New Roman"/>
          <w:sz w:val="28"/>
          <w:szCs w:val="28"/>
        </w:rPr>
      </w:pPr>
      <w:r w:rsidRPr="00C40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40013">
        <w:rPr>
          <w:rFonts w:ascii="Times New Roman" w:hAnsi="Times New Roman"/>
          <w:sz w:val="28"/>
          <w:szCs w:val="28"/>
        </w:rPr>
        <w:t xml:space="preserve">Директор   </w:t>
      </w:r>
    </w:p>
    <w:p w:rsidR="00C40013" w:rsidRPr="00C40013" w:rsidRDefault="00C40013" w:rsidP="00C40013">
      <w:pPr>
        <w:jc w:val="right"/>
        <w:rPr>
          <w:rFonts w:ascii="Times New Roman" w:hAnsi="Times New Roman"/>
          <w:sz w:val="28"/>
          <w:szCs w:val="28"/>
        </w:rPr>
      </w:pPr>
      <w:r w:rsidRPr="00C40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_______ О.А. Анисимова</w:t>
      </w:r>
      <w:r w:rsidRPr="00C400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приказ  от</w:t>
      </w:r>
      <w:r w:rsidR="00597D76">
        <w:rPr>
          <w:rFonts w:ascii="Times New Roman" w:hAnsi="Times New Roman"/>
          <w:bCs/>
          <w:sz w:val="28"/>
          <w:szCs w:val="28"/>
          <w:u w:val="single"/>
        </w:rPr>
        <w:t xml:space="preserve"> 29.08</w:t>
      </w:r>
      <w:r w:rsidRPr="00C40013">
        <w:rPr>
          <w:rFonts w:ascii="Times New Roman" w:hAnsi="Times New Roman"/>
          <w:bCs/>
          <w:sz w:val="28"/>
          <w:szCs w:val="28"/>
          <w:u w:val="single"/>
        </w:rPr>
        <w:t xml:space="preserve">.2023  </w:t>
      </w:r>
      <w:r w:rsidRPr="00C40013">
        <w:rPr>
          <w:rFonts w:ascii="Times New Roman" w:hAnsi="Times New Roman"/>
          <w:bCs/>
          <w:sz w:val="28"/>
          <w:szCs w:val="28"/>
        </w:rPr>
        <w:t xml:space="preserve">№ </w:t>
      </w:r>
      <w:r w:rsidR="00597D76">
        <w:rPr>
          <w:rFonts w:ascii="Times New Roman" w:hAnsi="Times New Roman"/>
          <w:bCs/>
          <w:sz w:val="28"/>
          <w:szCs w:val="28"/>
          <w:u w:val="single"/>
        </w:rPr>
        <w:t>221</w:t>
      </w:r>
      <w:r w:rsidRPr="00C40013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40013" w:rsidRPr="00C40013" w:rsidRDefault="00C40013" w:rsidP="00C40013">
      <w:pPr>
        <w:rPr>
          <w:rFonts w:ascii="Times New Roman" w:hAnsi="Times New Roman"/>
          <w:bCs/>
          <w:sz w:val="28"/>
          <w:szCs w:val="28"/>
        </w:rPr>
      </w:pPr>
    </w:p>
    <w:p w:rsidR="00C40013" w:rsidRPr="00C40013" w:rsidRDefault="00C40013" w:rsidP="00C40013">
      <w:pPr>
        <w:rPr>
          <w:rFonts w:ascii="Times New Roman" w:hAnsi="Times New Roman"/>
          <w:bCs/>
          <w:sz w:val="28"/>
          <w:szCs w:val="28"/>
        </w:rPr>
      </w:pPr>
    </w:p>
    <w:p w:rsidR="00C40013" w:rsidRPr="00C40013" w:rsidRDefault="00C40013" w:rsidP="00C40013">
      <w:pPr>
        <w:rPr>
          <w:rFonts w:ascii="Times New Roman" w:hAnsi="Times New Roman"/>
          <w:bCs/>
          <w:sz w:val="28"/>
          <w:szCs w:val="28"/>
        </w:rPr>
      </w:pPr>
    </w:p>
    <w:p w:rsidR="00C40013" w:rsidRPr="00C40013" w:rsidRDefault="00C40013" w:rsidP="00C400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C40013">
        <w:rPr>
          <w:rFonts w:ascii="Times New Roman" w:hAnsi="Times New Roman"/>
          <w:b/>
          <w:bCs/>
          <w:sz w:val="28"/>
          <w:szCs w:val="28"/>
        </w:rPr>
        <w:t>АДАПТИРОВАННАЯ РАБОЧАЯ ПРОГРАММА</w:t>
      </w:r>
    </w:p>
    <w:p w:rsidR="00C40013" w:rsidRPr="00C40013" w:rsidRDefault="00C40013" w:rsidP="00C400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0013">
        <w:rPr>
          <w:rFonts w:ascii="Times New Roman" w:hAnsi="Times New Roman"/>
          <w:b/>
          <w:bCs/>
          <w:sz w:val="28"/>
          <w:szCs w:val="28"/>
        </w:rPr>
        <w:t>ВНЕУРОЧНОЙ ДЕЯТЕЛЬНОСТИ</w:t>
      </w:r>
    </w:p>
    <w:p w:rsidR="00C40013" w:rsidRPr="00C40013" w:rsidRDefault="00C40013" w:rsidP="00C400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0013">
        <w:rPr>
          <w:rFonts w:ascii="Times New Roman" w:hAnsi="Times New Roman"/>
          <w:b/>
          <w:bCs/>
          <w:sz w:val="28"/>
          <w:szCs w:val="28"/>
        </w:rPr>
        <w:t xml:space="preserve">для обучающихся с ОВЗ и ЗПР  вариант 7.2   </w:t>
      </w:r>
    </w:p>
    <w:p w:rsidR="00C40013" w:rsidRPr="00C40013" w:rsidRDefault="00C40013" w:rsidP="00C40013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40013">
        <w:rPr>
          <w:rFonts w:ascii="Times New Roman" w:hAnsi="Times New Roman" w:cs="Times New Roman"/>
          <w:sz w:val="28"/>
          <w:szCs w:val="28"/>
        </w:rPr>
        <w:t>духовно – нравственное направление 1 год обучения</w:t>
      </w:r>
    </w:p>
    <w:p w:rsidR="00C40013" w:rsidRPr="00C40013" w:rsidRDefault="00C40013" w:rsidP="00C4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13">
        <w:rPr>
          <w:rFonts w:ascii="Times New Roman" w:hAnsi="Times New Roman"/>
          <w:b/>
          <w:sz w:val="28"/>
          <w:szCs w:val="28"/>
        </w:rPr>
        <w:t>«ОРЛЯТА РОССИИ»</w:t>
      </w:r>
    </w:p>
    <w:p w:rsidR="00C40013" w:rsidRPr="00C40013" w:rsidRDefault="00C40013" w:rsidP="00C4001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40013" w:rsidRPr="00C40013" w:rsidRDefault="00C40013" w:rsidP="00C40013">
      <w:pPr>
        <w:pStyle w:val="aa"/>
        <w:rPr>
          <w:rFonts w:ascii="Times New Roman" w:hAnsi="Times New Roman" w:cs="Times New Roman"/>
          <w:sz w:val="28"/>
          <w:szCs w:val="28"/>
        </w:rPr>
      </w:pPr>
      <w:r w:rsidRPr="00C40013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9</w:t>
      </w:r>
      <w:r w:rsidRPr="00C4001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40013" w:rsidRPr="00C40013" w:rsidRDefault="00C40013" w:rsidP="00C4001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40013" w:rsidRPr="00C40013" w:rsidRDefault="00C40013" w:rsidP="00C40013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 Зубкова Н. Н</w:t>
      </w:r>
      <w:r w:rsidRPr="00C400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0013" w:rsidRPr="00C40013" w:rsidRDefault="00C40013" w:rsidP="00C40013">
      <w:pPr>
        <w:jc w:val="both"/>
        <w:rPr>
          <w:rFonts w:ascii="Times New Roman" w:hAnsi="Times New Roman"/>
          <w:b/>
          <w:sz w:val="28"/>
          <w:szCs w:val="28"/>
        </w:rPr>
      </w:pPr>
      <w:r w:rsidRPr="00C40013">
        <w:rPr>
          <w:rFonts w:ascii="Times New Roman" w:hAnsi="Times New Roman"/>
          <w:b/>
          <w:sz w:val="28"/>
          <w:szCs w:val="28"/>
        </w:rPr>
        <w:t>(ФИО учителя, разработавшего рабочую  программу внеурочной  деятельности)</w:t>
      </w:r>
    </w:p>
    <w:p w:rsidR="00C40013" w:rsidRPr="00C40013" w:rsidRDefault="00C40013" w:rsidP="00C40013">
      <w:pPr>
        <w:jc w:val="both"/>
        <w:rPr>
          <w:rFonts w:ascii="Times New Roman" w:hAnsi="Times New Roman"/>
          <w:b/>
          <w:sz w:val="28"/>
          <w:szCs w:val="28"/>
        </w:rPr>
      </w:pPr>
    </w:p>
    <w:p w:rsidR="00C40013" w:rsidRPr="00C40013" w:rsidRDefault="00C40013" w:rsidP="00C40013">
      <w:pPr>
        <w:jc w:val="both"/>
        <w:rPr>
          <w:rFonts w:ascii="Times New Roman" w:hAnsi="Times New Roman"/>
          <w:b/>
          <w:sz w:val="28"/>
          <w:szCs w:val="28"/>
        </w:rPr>
      </w:pPr>
    </w:p>
    <w:p w:rsidR="00C40013" w:rsidRDefault="00C40013" w:rsidP="00C4001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13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-2024</w:t>
      </w:r>
      <w:r w:rsidRPr="00C40013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C40013" w:rsidRDefault="00C40013" w:rsidP="003B0D8A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D8A" w:rsidRDefault="003B0D8A" w:rsidP="003B0D8A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9146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251FBB" w:rsidRDefault="00E246C6" w:rsidP="00251F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51FBB" w:rsidRPr="00251FBB">
        <w:rPr>
          <w:rFonts w:ascii="Times New Roman" w:hAnsi="Times New Roman"/>
          <w:sz w:val="24"/>
          <w:szCs w:val="24"/>
        </w:rPr>
        <w:t xml:space="preserve">Адаптированная рабочая программа данного учебного курса внеурочной деятельности разработана в соответствии с требованиями:     Федерального закона от 29.12.2012 № 273 «Об образовании в Российской Федерации»; </w:t>
      </w:r>
    </w:p>
    <w:p w:rsidR="003B0D8A" w:rsidRPr="00251FBB" w:rsidRDefault="00251FBB" w:rsidP="00251F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3B0D8A" w:rsidRPr="00251FBB">
        <w:rPr>
          <w:rFonts w:ascii="Times New Roman" w:hAnsi="Times New Roman"/>
          <w:sz w:val="24"/>
          <w:szCs w:val="24"/>
        </w:rPr>
        <w:t>Конвенция ООН о правах ребенка.</w:t>
      </w:r>
    </w:p>
    <w:p w:rsidR="003B0D8A" w:rsidRPr="00251FBB" w:rsidRDefault="00251FBB" w:rsidP="00251F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3B0D8A" w:rsidRPr="00251FBB">
        <w:rPr>
          <w:rFonts w:ascii="Times New Roman" w:hAnsi="Times New Roman"/>
          <w:sz w:val="24"/>
          <w:szCs w:val="24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="003B0D8A" w:rsidRPr="00251FBB">
          <w:rPr>
            <w:rFonts w:ascii="Times New Roman" w:hAnsi="Times New Roman"/>
            <w:sz w:val="24"/>
            <w:szCs w:val="24"/>
          </w:rPr>
          <w:t>2012 г</w:t>
        </w:r>
      </w:smartTag>
      <w:r w:rsidR="003B0D8A" w:rsidRPr="00251FBB">
        <w:rPr>
          <w:rFonts w:ascii="Times New Roman" w:hAnsi="Times New Roman"/>
          <w:sz w:val="24"/>
          <w:szCs w:val="24"/>
        </w:rPr>
        <w:t>. № 273-Ф3 «Об образовании в Российской Федерации».</w:t>
      </w:r>
    </w:p>
    <w:p w:rsidR="003B0D8A" w:rsidRPr="00251FBB" w:rsidRDefault="00251FBB" w:rsidP="00251F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3B0D8A" w:rsidRPr="00251FBB">
        <w:rPr>
          <w:rFonts w:ascii="Times New Roman" w:hAnsi="Times New Roman"/>
          <w:sz w:val="24"/>
          <w:szCs w:val="24"/>
        </w:rPr>
        <w:t>Федеральный проект «Успех каждого ребенка»</w:t>
      </w:r>
    </w:p>
    <w:p w:rsidR="003B0D8A" w:rsidRPr="00526AF0" w:rsidRDefault="00251FBB" w:rsidP="00251FB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0D8A" w:rsidRPr="00526AF0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детей, утверждена распоряжением Правительства РФ от 04.09.2014 № 1726-р.</w:t>
      </w:r>
    </w:p>
    <w:p w:rsidR="003B0D8A" w:rsidRPr="00526AF0" w:rsidRDefault="00251FBB" w:rsidP="00251FB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0D8A" w:rsidRPr="00526AF0">
        <w:rPr>
          <w:rFonts w:ascii="Times New Roman" w:hAnsi="Times New Roman"/>
          <w:sz w:val="24"/>
          <w:szCs w:val="24"/>
        </w:rPr>
        <w:t xml:space="preserve">Приказ Министерства просвещения РФ от 27 июля 2022г. №629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3B0D8A" w:rsidRPr="00526AF0" w:rsidRDefault="00251FBB" w:rsidP="00251FB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0D8A" w:rsidRPr="00526AF0">
        <w:rPr>
          <w:rFonts w:ascii="Times New Roman" w:hAnsi="Times New Roman"/>
          <w:sz w:val="24"/>
          <w:szCs w:val="24"/>
        </w:rPr>
        <w:t>Федеральный закон от 31 июля 2020 года № 304- ФЗ «О внесении изменений в Федеральный закон «Об образовании в РФ» по вопросам воспитании обучающихся».</w:t>
      </w:r>
    </w:p>
    <w:p w:rsidR="003B0D8A" w:rsidRPr="00526AF0" w:rsidRDefault="00251FBB" w:rsidP="00251FB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0D8A" w:rsidRPr="00526AF0">
        <w:rPr>
          <w:rFonts w:ascii="Times New Roman" w:hAnsi="Times New Roman"/>
          <w:sz w:val="24"/>
          <w:szCs w:val="24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молодёжи» утвержденные Постановлением Главного государственного санитарного врача Российской Федерации от 29.09.2020 № 28.</w:t>
      </w:r>
    </w:p>
    <w:p w:rsidR="003B0D8A" w:rsidRPr="00526AF0" w:rsidRDefault="00251FBB" w:rsidP="00251FB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0D8A" w:rsidRPr="00526AF0">
        <w:rPr>
          <w:rFonts w:ascii="Times New Roman" w:hAnsi="Times New Roman"/>
          <w:sz w:val="24"/>
          <w:szCs w:val="24"/>
        </w:rPr>
        <w:t>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№06-1844 – в части структуры программы).</w:t>
      </w:r>
    </w:p>
    <w:p w:rsidR="003B0D8A" w:rsidRPr="00526AF0" w:rsidRDefault="00251FBB" w:rsidP="00251FB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0D8A" w:rsidRPr="00526AF0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09-3242).</w:t>
      </w:r>
    </w:p>
    <w:p w:rsidR="00251FBB" w:rsidRPr="00251FBB" w:rsidRDefault="00251FBB" w:rsidP="00251FBB">
      <w:pPr>
        <w:pStyle w:val="a5"/>
        <w:ind w:left="284"/>
        <w:rPr>
          <w:rFonts w:ascii="Times New Roman" w:hAnsi="Times New Roman"/>
          <w:b/>
          <w:sz w:val="24"/>
          <w:szCs w:val="24"/>
          <w:lang w:eastAsia="en-US"/>
        </w:rPr>
      </w:pPr>
      <w:r w:rsidRPr="00251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251FBB">
        <w:rPr>
          <w:rFonts w:ascii="Times New Roman" w:hAnsi="Times New Roman"/>
        </w:rPr>
        <w:t>Положением «Об организации внеурочной деятельности при реализации ФГОС образования обучающихся с ОВЗ ЗПР. Программа «Орлята России» адаптированная для детей с ОВЗ  ЗПР, имеет социальную направленность.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Главное в программе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 системный подход к формированию гражданской и патриотической позиции обучающегося, создание условий для самопо</w:t>
      </w:r>
      <w:r w:rsidRPr="00526AF0">
        <w:rPr>
          <w:rFonts w:ascii="Times New Roman" w:hAnsi="Times New Roman"/>
          <w:sz w:val="24"/>
          <w:szCs w:val="24"/>
          <w:lang w:eastAsia="en-US"/>
        </w:rPr>
        <w:softHyphen/>
        <w:t>знания и самовоспитания, оптимальное использование педагогического потенциала социального окружения, т.е. через освоение обучающимися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Актуальность продиктована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общим контекстом изменений в образовательной</w:t>
      </w:r>
      <w:r w:rsidR="00DD6C8B" w:rsidRPr="00526A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6AF0">
        <w:rPr>
          <w:rFonts w:ascii="Times New Roman" w:hAnsi="Times New Roman"/>
          <w:sz w:val="24"/>
          <w:szCs w:val="24"/>
          <w:lang w:eastAsia="en-US"/>
        </w:rPr>
        <w:t>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Участие детей</w:t>
      </w:r>
      <w:r w:rsidR="00251FBB">
        <w:rPr>
          <w:rFonts w:ascii="Times New Roman" w:hAnsi="Times New Roman"/>
          <w:sz w:val="24"/>
          <w:szCs w:val="24"/>
          <w:lang w:eastAsia="en-US"/>
        </w:rPr>
        <w:t xml:space="preserve"> ОВЗ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E246C6" w:rsidRDefault="00E246C6" w:rsidP="00B9146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46C6" w:rsidRDefault="00E246C6" w:rsidP="00B9146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0D8A" w:rsidRPr="00526AF0" w:rsidRDefault="003B0D8A" w:rsidP="00B9146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lastRenderedPageBreak/>
        <w:t>Ценностные основания Программы «Орлята России»</w:t>
      </w:r>
    </w:p>
    <w:p w:rsidR="00DD6C8B" w:rsidRPr="00526AF0" w:rsidRDefault="00E246C6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Адаптированная п</w:t>
      </w:r>
      <w:r w:rsidR="00DD6C8B" w:rsidRPr="00526AF0">
        <w:rPr>
          <w:rFonts w:ascii="Times New Roman" w:hAnsi="Times New Roman"/>
          <w:sz w:val="24"/>
          <w:szCs w:val="24"/>
          <w:lang w:eastAsia="en-US"/>
        </w:rPr>
        <w:t>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i/>
          <w:sz w:val="24"/>
          <w:szCs w:val="24"/>
          <w:lang w:eastAsia="en-US"/>
        </w:rPr>
        <w:t>Родина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– воспитание любви к родному краю, Родине, своему народу, дому, земле, людям, желание служить своему Отечеству тем делом, к которому есть призвание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i/>
          <w:sz w:val="24"/>
          <w:szCs w:val="24"/>
          <w:lang w:eastAsia="en-US"/>
        </w:rPr>
        <w:t>Семья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традиций с учётом национальных и религиозных принадлежностей.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i/>
          <w:sz w:val="24"/>
          <w:szCs w:val="24"/>
          <w:lang w:eastAsia="en-US"/>
        </w:rPr>
        <w:t xml:space="preserve">Команда </w:t>
      </w:r>
      <w:r w:rsidRPr="00526AF0">
        <w:rPr>
          <w:rFonts w:ascii="Times New Roman" w:hAnsi="Times New Roman"/>
          <w:sz w:val="24"/>
          <w:szCs w:val="24"/>
          <w:lang w:eastAsia="en-US"/>
        </w:rPr>
        <w:t>– содружество, искренность, уверенность в успехе; совместная деятельность в соответствии с нравственными нормами; умение отдавать своё время другому и бескорыстно приходить на помощь, желание добра и блага другому.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i/>
          <w:sz w:val="24"/>
          <w:szCs w:val="24"/>
          <w:lang w:eastAsia="en-US"/>
        </w:rPr>
        <w:t xml:space="preserve">Природа </w:t>
      </w:r>
      <w:r w:rsidRPr="00526AF0">
        <w:rPr>
          <w:rFonts w:ascii="Times New Roman" w:hAnsi="Times New Roman"/>
          <w:sz w:val="24"/>
          <w:szCs w:val="24"/>
          <w:lang w:eastAsia="en-US"/>
        </w:rPr>
        <w:t>– бережное и ответственное отношение к окружающей среде, природному наследию своей страны, осознание влияние людей на окружающую среду, понимание зависимости жизни людей от природы.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i/>
          <w:sz w:val="24"/>
          <w:szCs w:val="24"/>
          <w:lang w:eastAsia="en-US"/>
        </w:rPr>
        <w:t>Познание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– открытие окружающего мира и понимание себя в нём; активность, любознательность и самостоятельность в познании, первоначальные представления о многообразии и взаимосвязи природных и социальных явлений и объектов, о науке и научном знании.</w:t>
      </w:r>
    </w:p>
    <w:p w:rsidR="00B91469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i/>
          <w:sz w:val="24"/>
          <w:szCs w:val="24"/>
          <w:lang w:eastAsia="en-US"/>
        </w:rPr>
        <w:t xml:space="preserve">Здоровье </w:t>
      </w:r>
      <w:r w:rsidRPr="00526AF0">
        <w:rPr>
          <w:rFonts w:ascii="Times New Roman" w:hAnsi="Times New Roman"/>
          <w:sz w:val="24"/>
          <w:szCs w:val="24"/>
          <w:lang w:eastAsia="en-US"/>
        </w:rPr>
        <w:t>– равнение на чемпионов, ценность здорового образа жизни; безопасное поведение, как в быту, так и в информационной среде, принятие своей половой принадлежности.</w:t>
      </w:r>
    </w:p>
    <w:p w:rsidR="003B0D8A" w:rsidRPr="00526AF0" w:rsidRDefault="003B0D8A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Главным принципом участия в Программе должно стать – всё делать вместе, сообща и делать для других! Вместе радости и удачи, вместе активное действие и увлекательное приключение!</w:t>
      </w:r>
    </w:p>
    <w:p w:rsidR="003B0D8A" w:rsidRPr="00526AF0" w:rsidRDefault="003B0D8A" w:rsidP="00AB626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Методологической основой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Программы является воспитание в коллективно-творческой деятельности, автор которой доктор педагогических наук, профессор, академик Российской академии образования (РАО) Игорь Петрович Иванов считал, что самый педагогически эффективный коллектив – это единое содружество взрослых и детей, а самая эффективная воспитывающая деятельность – та, что создаётся и развивается самими воспитанниками, вовлечёнными в процесс жизнетворчества.</w:t>
      </w:r>
    </w:p>
    <w:p w:rsidR="003B0D8A" w:rsidRPr="00526AF0" w:rsidRDefault="003B0D8A" w:rsidP="00AB626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Цель курса: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формирование у ребёнка младшего школьного возраста социально 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B0D8A" w:rsidRPr="00526AF0" w:rsidRDefault="003B0D8A" w:rsidP="00AB626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Задачи курса:</w:t>
      </w:r>
    </w:p>
    <w:p w:rsidR="003B0D8A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1.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3B0D8A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2.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3B0D8A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3.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Формировать лидерские качества и умение работать в команде.</w:t>
      </w:r>
    </w:p>
    <w:p w:rsidR="003B0D8A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4.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Развивать творческие способности и эстетический вкус.</w:t>
      </w:r>
    </w:p>
    <w:p w:rsidR="003B0D8A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 xml:space="preserve"> 5.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Воспитывать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ab/>
        <w:t>ценностное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ab/>
        <w:t>отно</w:t>
      </w:r>
      <w:r w:rsidR="00B91469" w:rsidRPr="00526AF0">
        <w:rPr>
          <w:rFonts w:ascii="Times New Roman" w:hAnsi="Times New Roman"/>
          <w:sz w:val="24"/>
          <w:szCs w:val="24"/>
          <w:lang w:eastAsia="en-US"/>
        </w:rPr>
        <w:t>шение</w:t>
      </w:r>
      <w:r w:rsidR="00B91469" w:rsidRPr="00526AF0">
        <w:rPr>
          <w:rFonts w:ascii="Times New Roman" w:hAnsi="Times New Roman"/>
          <w:sz w:val="24"/>
          <w:szCs w:val="24"/>
          <w:lang w:eastAsia="en-US"/>
        </w:rPr>
        <w:tab/>
        <w:t>к</w:t>
      </w:r>
      <w:r w:rsidR="00B91469" w:rsidRPr="00526AF0">
        <w:rPr>
          <w:rFonts w:ascii="Times New Roman" w:hAnsi="Times New Roman"/>
          <w:sz w:val="24"/>
          <w:szCs w:val="24"/>
          <w:lang w:eastAsia="en-US"/>
        </w:rPr>
        <w:tab/>
        <w:t>здоровому</w:t>
      </w:r>
      <w:r w:rsidR="00B91469" w:rsidRPr="00526AF0">
        <w:rPr>
          <w:rFonts w:ascii="Times New Roman" w:hAnsi="Times New Roman"/>
          <w:sz w:val="24"/>
          <w:szCs w:val="24"/>
          <w:lang w:eastAsia="en-US"/>
        </w:rPr>
        <w:tab/>
        <w:t>образу</w:t>
      </w:r>
      <w:r w:rsidR="00B91469" w:rsidRPr="00526AF0">
        <w:rPr>
          <w:rFonts w:ascii="Times New Roman" w:hAnsi="Times New Roman"/>
          <w:sz w:val="24"/>
          <w:szCs w:val="24"/>
          <w:lang w:eastAsia="en-US"/>
        </w:rPr>
        <w:tab/>
        <w:t xml:space="preserve">жизни, 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прививать интерес к физической культуре.</w:t>
      </w:r>
    </w:p>
    <w:p w:rsidR="003B0D8A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lastRenderedPageBreak/>
        <w:t>6.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B0D8A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7.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Содействовать воспитанию экологической культуры и ответственного отношения к окружающему миру.</w:t>
      </w:r>
    </w:p>
    <w:p w:rsidR="00B91469" w:rsidRPr="00526AF0" w:rsidRDefault="00AB6260" w:rsidP="003B0D8A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8.</w:t>
      </w:r>
      <w:r w:rsidR="003B0D8A" w:rsidRPr="00526AF0">
        <w:rPr>
          <w:rFonts w:ascii="Times New Roman" w:hAnsi="Times New Roman"/>
          <w:sz w:val="24"/>
          <w:szCs w:val="24"/>
          <w:lang w:eastAsia="en-US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366596" w:rsidRPr="00526AF0" w:rsidRDefault="00366596" w:rsidP="00B91469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Отличительные особенности данной дополнительной образовательной программы:</w:t>
      </w:r>
    </w:p>
    <w:p w:rsidR="00B91469" w:rsidRPr="00526AF0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Основные отличия образовательной программы «Орлята России» от аналогичных программ патриотической направленности заключаются:</w:t>
      </w:r>
    </w:p>
    <w:p w:rsidR="00B91469" w:rsidRPr="00526AF0" w:rsidRDefault="00366596" w:rsidP="00B91469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в комплексном подходе к содержанию и объединению нескольких разделов патриотического воспитания;</w:t>
      </w:r>
    </w:p>
    <w:p w:rsidR="00B91469" w:rsidRPr="00526AF0" w:rsidRDefault="00366596" w:rsidP="00B91469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использование технологии дифференцированного обучения;</w:t>
      </w:r>
    </w:p>
    <w:p w:rsidR="00366596" w:rsidRPr="00526AF0" w:rsidRDefault="00366596" w:rsidP="00B91469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приобщение воспитанников к проектно-исследовательской  деятельности.</w:t>
      </w:r>
    </w:p>
    <w:p w:rsidR="00366596" w:rsidRPr="00526AF0" w:rsidRDefault="00366596" w:rsidP="00B91469">
      <w:pPr>
        <w:pStyle w:val="a5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Возраст де</w:t>
      </w:r>
      <w:r w:rsidRPr="00526AF0">
        <w:rPr>
          <w:rFonts w:ascii="Times New Roman" w:hAnsi="Times New Roman"/>
          <w:sz w:val="24"/>
          <w:szCs w:val="24"/>
          <w:lang w:eastAsia="en-US"/>
        </w:rPr>
        <w:t>тей, участвующих в реализации данной дополнительной образовательной программы</w:t>
      </w:r>
      <w:r w:rsidR="00B91469" w:rsidRPr="00526A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6AF0">
        <w:rPr>
          <w:rFonts w:ascii="Times New Roman" w:hAnsi="Times New Roman"/>
          <w:sz w:val="24"/>
          <w:szCs w:val="24"/>
          <w:lang w:eastAsia="en-US"/>
        </w:rPr>
        <w:t>(адресат):</w:t>
      </w:r>
    </w:p>
    <w:p w:rsidR="00366596" w:rsidRPr="00526AF0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Программа адресована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на учащихся 7-10 лет.</w:t>
      </w:r>
    </w:p>
    <w:p w:rsidR="00366596" w:rsidRPr="00526AF0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Сроки реализации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– 4 года обучения.</w:t>
      </w:r>
    </w:p>
    <w:p w:rsidR="00B91469" w:rsidRPr="00526AF0" w:rsidRDefault="00366596" w:rsidP="00B91469">
      <w:pPr>
        <w:pStyle w:val="a5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В процессе занятий используются различные формы</w:t>
      </w:r>
      <w:r w:rsidR="00AB6260" w:rsidRPr="00526AF0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B91469" w:rsidRPr="00526AF0" w:rsidRDefault="00366596" w:rsidP="00B91469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репродуктивно-поисковые - с элементами нестандартных приемов;</w:t>
      </w:r>
    </w:p>
    <w:p w:rsidR="00B91469" w:rsidRPr="00526AF0" w:rsidRDefault="00366596" w:rsidP="00B91469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дифференцированно-групповая (организация групп обучающихся с различными учебными возможностями);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индивидуализированная (обучающиеся  выполняют задания, соответствующие их учебным возможностям).</w:t>
      </w:r>
    </w:p>
    <w:p w:rsidR="00366596" w:rsidRPr="00526AF0" w:rsidRDefault="00366596" w:rsidP="00B91469">
      <w:pPr>
        <w:pStyle w:val="a5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</w:p>
    <w:p w:rsidR="00366596" w:rsidRPr="00526AF0" w:rsidRDefault="00366596" w:rsidP="00B91469">
      <w:pPr>
        <w:pStyle w:val="a5"/>
        <w:ind w:firstLine="851"/>
        <w:rPr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Режим занятий</w:t>
      </w:r>
      <w:r w:rsidRPr="00526AF0">
        <w:rPr>
          <w:rFonts w:ascii="Times New Roman" w:hAnsi="Times New Roman"/>
          <w:sz w:val="24"/>
          <w:szCs w:val="24"/>
          <w:lang w:eastAsia="en-US"/>
        </w:rPr>
        <w:t>. Набор учащихся осуществляется по желанию детей в одну группу. Количество детей в группе – 30 человек. Проводится по 2 занятию в день 2 раза в неделю. Продолжительность занятий – 45 минут</w:t>
      </w:r>
      <w:r w:rsidRPr="00526AF0">
        <w:rPr>
          <w:sz w:val="24"/>
          <w:szCs w:val="24"/>
          <w:lang w:eastAsia="en-US"/>
        </w:rPr>
        <w:t>. </w:t>
      </w:r>
    </w:p>
    <w:p w:rsidR="00366596" w:rsidRPr="00526AF0" w:rsidRDefault="00366596" w:rsidP="00366596">
      <w:pPr>
        <w:pStyle w:val="ae"/>
        <w:spacing w:before="0" w:beforeAutospacing="0" w:after="0" w:afterAutospacing="0" w:line="276" w:lineRule="auto"/>
        <w:contextualSpacing/>
        <w:jc w:val="center"/>
        <w:rPr>
          <w:rStyle w:val="ad"/>
          <w:bCs/>
        </w:rPr>
      </w:pPr>
      <w:r w:rsidRPr="00526AF0">
        <w:rPr>
          <w:rStyle w:val="ad"/>
          <w:bCs/>
        </w:rPr>
        <w:t>Планируемые результаты</w:t>
      </w:r>
    </w:p>
    <w:p w:rsidR="00366596" w:rsidRPr="00526AF0" w:rsidRDefault="00366596" w:rsidP="0036659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366596" w:rsidRPr="00526AF0" w:rsidRDefault="00366596" w:rsidP="0036659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По итогам участия в программе «Орлята России в течение учебного года» младший школьник:</w:t>
      </w:r>
    </w:p>
    <w:p w:rsidR="00366596" w:rsidRPr="00526AF0" w:rsidRDefault="00366596" w:rsidP="00366596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●</w:t>
      </w:r>
      <w:r w:rsidRPr="00526AF0">
        <w:rPr>
          <w:rFonts w:ascii="Times New Roman" w:hAnsi="Times New Roman"/>
          <w:sz w:val="24"/>
          <w:szCs w:val="24"/>
          <w:lang w:eastAsia="en-US"/>
        </w:rPr>
        <w:tab/>
        <w:t xml:space="preserve">понимает важность социально-значимых ценностей Программы (понимает сопричастность к истории родного края, своей Родины </w:t>
      </w:r>
      <w:r w:rsidR="00B91469" w:rsidRPr="00526AF0">
        <w:rPr>
          <w:rFonts w:ascii="Times New Roman" w:hAnsi="Times New Roman"/>
          <w:sz w:val="24"/>
          <w:szCs w:val="24"/>
          <w:lang w:eastAsia="en-US"/>
        </w:rPr>
        <w:t>-</w:t>
      </w:r>
      <w:r w:rsidRPr="00526AF0">
        <w:rPr>
          <w:rFonts w:ascii="Times New Roman" w:hAnsi="Times New Roman"/>
          <w:sz w:val="24"/>
          <w:szCs w:val="24"/>
          <w:lang w:eastAsia="en-US"/>
        </w:rPr>
        <w:t xml:space="preserve">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366596" w:rsidRPr="00526AF0" w:rsidRDefault="00366596" w:rsidP="00366596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●</w:t>
      </w:r>
      <w:r w:rsidRPr="00526AF0">
        <w:rPr>
          <w:rFonts w:ascii="Times New Roman" w:hAnsi="Times New Roman"/>
          <w:sz w:val="24"/>
          <w:szCs w:val="24"/>
          <w:lang w:eastAsia="en-US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</w:t>
      </w:r>
      <w:r w:rsidRPr="00526AF0">
        <w:rPr>
          <w:rFonts w:ascii="Times New Roman" w:hAnsi="Times New Roman"/>
          <w:sz w:val="24"/>
          <w:szCs w:val="24"/>
          <w:lang w:eastAsia="en-US"/>
        </w:rPr>
        <w:lastRenderedPageBreak/>
        <w:t>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366596" w:rsidRPr="00526AF0" w:rsidRDefault="00366596" w:rsidP="00366596">
      <w:pPr>
        <w:pStyle w:val="a5"/>
        <w:jc w:val="both"/>
        <w:rPr>
          <w:sz w:val="24"/>
          <w:szCs w:val="24"/>
          <w:lang w:eastAsia="en-US"/>
        </w:rPr>
      </w:pPr>
      <w:r w:rsidRPr="00526AF0">
        <w:rPr>
          <w:sz w:val="24"/>
          <w:szCs w:val="24"/>
          <w:lang w:eastAsia="en-US"/>
        </w:rPr>
        <w:t>●</w:t>
      </w:r>
      <w:r w:rsidRPr="00526AF0">
        <w:rPr>
          <w:sz w:val="24"/>
          <w:szCs w:val="24"/>
          <w:lang w:eastAsia="en-US"/>
        </w:rPr>
        <w:tab/>
      </w:r>
      <w:r w:rsidRPr="00526AF0">
        <w:rPr>
          <w:rFonts w:ascii="Times New Roman" w:hAnsi="Times New Roman"/>
          <w:sz w:val="24"/>
          <w:szCs w:val="24"/>
          <w:lang w:eastAsia="en-US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366596" w:rsidRPr="00526AF0" w:rsidRDefault="00366596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Данная программа ориентирована на формирование и развитие следующих универсальных учебных действий:</w:t>
      </w:r>
    </w:p>
    <w:p w:rsidR="00366596" w:rsidRPr="00526AF0" w:rsidRDefault="00366596" w:rsidP="00B9146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>Личностные универсальные учебные действия: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готовность к саморазвитию и к самообразованию;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потребность в самовыражении;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формирование ответственного отношения к  порученному делу;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развития опыта участия в социально значимом труде;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уважительное отношение к иному мнению;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оптимизм в восприятии мира;</w:t>
      </w:r>
    </w:p>
    <w:p w:rsidR="00366596" w:rsidRPr="00526AF0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позитивная моральная самооценка.</w:t>
      </w:r>
    </w:p>
    <w:p w:rsidR="00366596" w:rsidRPr="00526AF0" w:rsidRDefault="00366596" w:rsidP="00B9146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366596" w:rsidRPr="00526AF0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целеполагание, включая постановку новых целей;</w:t>
      </w:r>
    </w:p>
    <w:p w:rsidR="00366596" w:rsidRPr="00526AF0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определять проблемные ситуации;</w:t>
      </w:r>
    </w:p>
    <w:p w:rsidR="00366596" w:rsidRPr="00526AF0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определять пути решения проблемы, прогнозировать результат;</w:t>
      </w:r>
    </w:p>
    <w:p w:rsidR="00366596" w:rsidRPr="00526AF0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составлять план работы;</w:t>
      </w:r>
    </w:p>
    <w:p w:rsidR="00366596" w:rsidRPr="00526AF0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планировать пути достижения целей, поиска информации;</w:t>
      </w:r>
    </w:p>
    <w:p w:rsidR="00366596" w:rsidRPr="00526AF0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адекватно, самостоятельно оценивать правильность выполнения задания и вносить необходимые коррективы;</w:t>
      </w:r>
    </w:p>
    <w:p w:rsidR="00366596" w:rsidRPr="00526AF0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распределять время и контролировать его, умение осуществлять контроль.</w:t>
      </w:r>
    </w:p>
    <w:p w:rsidR="00366596" w:rsidRPr="00526AF0" w:rsidRDefault="00366596" w:rsidP="00B9146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366596" w:rsidRPr="00526AF0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устанавливать причинно-следственные связи;</w:t>
      </w:r>
    </w:p>
    <w:p w:rsidR="00366596" w:rsidRPr="00526AF0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строить логическое рассуждение;</w:t>
      </w:r>
    </w:p>
    <w:p w:rsidR="00366596" w:rsidRPr="00526AF0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определять необходимые ресурсы для решения поставленной задачи;</w:t>
      </w:r>
    </w:p>
    <w:p w:rsidR="00366596" w:rsidRPr="00526AF0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осуществлять сравнение, выбирать основания и критерии;</w:t>
      </w:r>
    </w:p>
    <w:p w:rsidR="00366596" w:rsidRPr="00526AF0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осуществлять расширенный поиск информации с использованием ресурсов библиотек и Интернета;</w:t>
      </w:r>
    </w:p>
    <w:p w:rsidR="00366596" w:rsidRPr="00526AF0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создавать и преобразовывать информацию для решения задач;</w:t>
      </w:r>
    </w:p>
    <w:p w:rsidR="00366596" w:rsidRPr="00526AF0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представлять, информацию для других.</w:t>
      </w:r>
    </w:p>
    <w:p w:rsidR="00366596" w:rsidRPr="00526AF0" w:rsidRDefault="00366596" w:rsidP="00B9146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действия: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lastRenderedPageBreak/>
        <w:t>умение работать в группе, устанавливать рабочие отношения;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планировать сотрудничество со сверстниками, определять цели и функции воспитанников;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высказывать собственное мнение, координировать его с позициями всех участников при выработке  общего решения;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адекватно использовать речь в ходе своей деятельности;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вступать в диалог, участвовать в коллективном обсуждении;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сравнивать разные точки зрения;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овладение устной и письменной речью, специфической для данной образовательной программы;</w:t>
      </w:r>
    </w:p>
    <w:p w:rsidR="00366596" w:rsidRPr="00526AF0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умение осуществлять взаимный контроль и оказывать в сотрудничестве необходимую взаимопомощь.</w:t>
      </w:r>
    </w:p>
    <w:p w:rsidR="00366596" w:rsidRPr="00526AF0" w:rsidRDefault="00366596" w:rsidP="00B9146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b/>
          <w:bCs/>
          <w:iCs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366596" w:rsidRPr="00526AF0" w:rsidRDefault="00366596" w:rsidP="00B9146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понимать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366596" w:rsidRPr="00526AF0" w:rsidRDefault="00366596" w:rsidP="00B9146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применять в жизни позитивный опыт, полученный в результате участия в различных видах внеурочной деятельности (принимает участие в жизни класса, </w:t>
      </w:r>
      <w:proofErr w:type="spellStart"/>
      <w:r w:rsidRPr="00526AF0">
        <w:rPr>
          <w:rFonts w:ascii="Times New Roman" w:hAnsi="Times New Roman"/>
          <w:sz w:val="24"/>
          <w:szCs w:val="24"/>
        </w:rPr>
        <w:t>общеобразо-вательной</w:t>
      </w:r>
      <w:proofErr w:type="spellEnd"/>
      <w:r w:rsidRPr="00526AF0">
        <w:rPr>
          <w:rFonts w:ascii="Times New Roman" w:hAnsi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</w:t>
      </w:r>
      <w:proofErr w:type="spellStart"/>
      <w:r w:rsidRPr="00526AF0">
        <w:rPr>
          <w:rFonts w:ascii="Times New Roman" w:hAnsi="Times New Roman"/>
          <w:sz w:val="24"/>
          <w:szCs w:val="24"/>
        </w:rPr>
        <w:t>искусстве;владеет</w:t>
      </w:r>
      <w:proofErr w:type="spellEnd"/>
      <w:r w:rsidRPr="00526AF0">
        <w:rPr>
          <w:rFonts w:ascii="Times New Roman" w:hAnsi="Times New Roman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366596" w:rsidRPr="00526AF0" w:rsidRDefault="00366596" w:rsidP="00B9146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демонстрировать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</w:t>
      </w:r>
      <w:r w:rsidRPr="00526AF0">
        <w:rPr>
          <w:rFonts w:ascii="Times New Roman" w:hAnsi="Times New Roman"/>
          <w:sz w:val="24"/>
          <w:szCs w:val="24"/>
        </w:rPr>
        <w:lastRenderedPageBreak/>
        <w:t>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366596" w:rsidRPr="00526AF0" w:rsidRDefault="00366596" w:rsidP="00B914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AF0">
        <w:rPr>
          <w:rFonts w:ascii="Times New Roman" w:hAnsi="Times New Roman"/>
          <w:b/>
          <w:bCs/>
          <w:sz w:val="24"/>
          <w:szCs w:val="24"/>
        </w:rPr>
        <w:t>Формы подведения итогов реализации дополнительной образовательной программы</w:t>
      </w:r>
    </w:p>
    <w:p w:rsidR="00366596" w:rsidRPr="00526AF0" w:rsidRDefault="00366596" w:rsidP="00B9146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6AF0">
        <w:rPr>
          <w:rFonts w:ascii="Times New Roman" w:hAnsi="Times New Roman"/>
          <w:color w:val="000000"/>
          <w:sz w:val="24"/>
          <w:szCs w:val="24"/>
        </w:rPr>
        <w:t>Для оценки результативности дополнительной общеобразовательной (общеразвивающей)  программы «Орлята» применяются входящий, текущий, промежуточный и итоговый виды контроля.</w:t>
      </w:r>
      <w:r w:rsidR="00AB6260" w:rsidRPr="00526A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AF0">
        <w:rPr>
          <w:rFonts w:ascii="Times New Roman" w:hAnsi="Times New Roman"/>
          <w:color w:val="000000"/>
          <w:sz w:val="24"/>
          <w:szCs w:val="24"/>
        </w:rPr>
        <w:t>Входящая диагностика осуществляется при комплектовании группы в начале учебного года. Цель - определить исходный уровень знаний обучающихся, определить формы и методы работы с обучающимися. Формы оценки – анкетирование, собеседование.</w:t>
      </w:r>
    </w:p>
    <w:p w:rsidR="00366596" w:rsidRPr="00526AF0" w:rsidRDefault="00366596" w:rsidP="00B914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26AF0">
        <w:rPr>
          <w:rFonts w:ascii="Times New Roman" w:hAnsi="Times New Roman"/>
          <w:color w:val="000000"/>
          <w:sz w:val="24"/>
          <w:szCs w:val="24"/>
        </w:rPr>
        <w:t xml:space="preserve"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(тесты, кроссворды, викторины); взаимоконтроль, самоконтроль. </w:t>
      </w:r>
    </w:p>
    <w:p w:rsidR="00366596" w:rsidRPr="00526AF0" w:rsidRDefault="00366596" w:rsidP="00B914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26AF0">
        <w:rPr>
          <w:rFonts w:ascii="Times New Roman" w:hAnsi="Times New Roman"/>
          <w:color w:val="000000"/>
          <w:sz w:val="24"/>
          <w:szCs w:val="24"/>
        </w:rPr>
        <w:t>Промежуточный контроль осуществляется в конце I полугодия учебного года. Формы оценки: тестирование, кроссворды, викторины, участие в конкурсах.</w:t>
      </w:r>
    </w:p>
    <w:p w:rsidR="00366596" w:rsidRPr="00526AF0" w:rsidRDefault="00366596" w:rsidP="00B9146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6AF0">
        <w:rPr>
          <w:rFonts w:ascii="Times New Roman" w:hAnsi="Times New Roman"/>
          <w:color w:val="000000"/>
          <w:sz w:val="24"/>
          <w:szCs w:val="24"/>
        </w:rPr>
        <w:t>Итоговый контроль осуществляется в конце учебного года. Формы оценки: защита и презентация мини - проекта «Мое родословное древо», итоговое тестовое задание «Я в этом городе живу, я это город знаю».</w:t>
      </w:r>
    </w:p>
    <w:p w:rsidR="00366596" w:rsidRPr="00526AF0" w:rsidRDefault="00366596" w:rsidP="00B914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366596" w:rsidRPr="00526AF0" w:rsidRDefault="00366596" w:rsidP="00B914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В период реализации программы предусмотрены творческие отчеты о проделанной работе: конкурсные программы, викторины, открытые занятия. Учащиеся  проходят аттестацию в форме тестирования в устной форме по выявлению уровня знаний, умений и навыков по завершении изучения каждого раздела программы </w:t>
      </w:r>
    </w:p>
    <w:p w:rsidR="00366596" w:rsidRPr="00526AF0" w:rsidRDefault="00366596" w:rsidP="00B91469">
      <w:pPr>
        <w:pStyle w:val="a5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Методическое обеспечение программы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Методы, в основе которых лежит способ организации занятия:</w:t>
      </w:r>
    </w:p>
    <w:p w:rsidR="00366596" w:rsidRPr="00526AF0" w:rsidRDefault="00366596" w:rsidP="00B64AAD">
      <w:pPr>
        <w:pStyle w:val="a5"/>
        <w:numPr>
          <w:ilvl w:val="0"/>
          <w:numId w:val="26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словесный (устное изложение, беседа, рассказ, лекция и т.д.);</w:t>
      </w:r>
    </w:p>
    <w:p w:rsidR="00366596" w:rsidRPr="00526AF0" w:rsidRDefault="00366596" w:rsidP="00B64AAD">
      <w:pPr>
        <w:pStyle w:val="a5"/>
        <w:numPr>
          <w:ilvl w:val="0"/>
          <w:numId w:val="26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наглядный (показ  презентаций,  иллюстраций, готовых работ);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наблюдение;</w:t>
      </w:r>
    </w:p>
    <w:p w:rsidR="00366596" w:rsidRPr="00526AF0" w:rsidRDefault="00366596" w:rsidP="00B64AAD">
      <w:pPr>
        <w:pStyle w:val="a5"/>
        <w:numPr>
          <w:ilvl w:val="0"/>
          <w:numId w:val="27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показ (выполнение педагогом), работа по образцу;</w:t>
      </w:r>
    </w:p>
    <w:p w:rsidR="00B91469" w:rsidRPr="00526AF0" w:rsidRDefault="00366596" w:rsidP="00B64AAD">
      <w:pPr>
        <w:pStyle w:val="a5"/>
        <w:numPr>
          <w:ilvl w:val="0"/>
          <w:numId w:val="27"/>
        </w:numPr>
        <w:jc w:val="both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практический (выполнение работ по технологическим картам, схемам и др.).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Методы, в основе которых лежит уровень деятельности детей:</w:t>
      </w:r>
    </w:p>
    <w:p w:rsidR="00366596" w:rsidRPr="00526AF0" w:rsidRDefault="00366596" w:rsidP="00B64AAD">
      <w:pPr>
        <w:pStyle w:val="a5"/>
        <w:numPr>
          <w:ilvl w:val="0"/>
          <w:numId w:val="28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объяснительно-иллюстративный (дети воспринимают и усваивают готовую информацию);</w:t>
      </w:r>
    </w:p>
    <w:p w:rsidR="00366596" w:rsidRPr="00526AF0" w:rsidRDefault="00366596" w:rsidP="00B64AAD">
      <w:pPr>
        <w:pStyle w:val="a5"/>
        <w:numPr>
          <w:ilvl w:val="0"/>
          <w:numId w:val="28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репродуктивный (учащиеся воспроизводят полученные знания и освоенные  способы деятельности поставленной задачи совместно с педагогом);</w:t>
      </w:r>
    </w:p>
    <w:p w:rsidR="00366596" w:rsidRPr="00526AF0" w:rsidRDefault="00366596" w:rsidP="00B64AAD">
      <w:pPr>
        <w:pStyle w:val="a5"/>
        <w:numPr>
          <w:ilvl w:val="0"/>
          <w:numId w:val="28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исследовательский (самостоятельная творческая работа учащихся).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Методы, в основе которых лежит форма организации деятельности</w:t>
      </w:r>
      <w:r w:rsidRPr="00526AF0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> </w:t>
      </w:r>
      <w:r w:rsidRPr="00526AF0">
        <w:rPr>
          <w:rFonts w:ascii="Times New Roman" w:eastAsia="MS Mincho" w:hAnsi="Times New Roman"/>
          <w:i/>
          <w:iCs/>
          <w:sz w:val="24"/>
          <w:szCs w:val="24"/>
          <w:u w:val="single"/>
          <w:lang w:eastAsia="ja-JP"/>
        </w:rPr>
        <w:t>учащихся на занятиях:</w:t>
      </w:r>
    </w:p>
    <w:p w:rsidR="00366596" w:rsidRPr="00526AF0" w:rsidRDefault="00366596" w:rsidP="00B64AAD">
      <w:pPr>
        <w:pStyle w:val="a5"/>
        <w:numPr>
          <w:ilvl w:val="0"/>
          <w:numId w:val="29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фронтальный (одновременная работа со всеми учащимися);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индивидуально-фронтальный (чередование индивидуальных и фронтальных форм работы);</w:t>
      </w:r>
    </w:p>
    <w:p w:rsidR="00366596" w:rsidRPr="00526AF0" w:rsidRDefault="00366596" w:rsidP="00B64AAD">
      <w:pPr>
        <w:pStyle w:val="a5"/>
        <w:numPr>
          <w:ilvl w:val="0"/>
          <w:numId w:val="29"/>
        </w:numPr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групповой   (организация работы в группах);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индивидуальный (индивидуальное выполнение заданий, решение проблем).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Учебно-методическое обеспечение и техническое оснащение:</w:t>
      </w:r>
    </w:p>
    <w:p w:rsidR="00366596" w:rsidRPr="00526AF0" w:rsidRDefault="00366596" w:rsidP="00B91469">
      <w:pPr>
        <w:pStyle w:val="a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26AF0">
        <w:rPr>
          <w:rFonts w:ascii="Times New Roman" w:eastAsia="MS Mincho" w:hAnsi="Times New Roman"/>
          <w:sz w:val="24"/>
          <w:szCs w:val="24"/>
          <w:lang w:eastAsia="ja-JP"/>
        </w:rPr>
        <w:t>Для организации качественных занятий необходимо:</w:t>
      </w:r>
    </w:p>
    <w:p w:rsidR="00366596" w:rsidRPr="00526AF0" w:rsidRDefault="00AB6260" w:rsidP="00B64AAD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к</w:t>
      </w:r>
      <w:r w:rsidR="00366596" w:rsidRPr="00526AF0">
        <w:rPr>
          <w:rFonts w:ascii="Times New Roman" w:hAnsi="Times New Roman"/>
          <w:sz w:val="24"/>
          <w:szCs w:val="24"/>
        </w:rPr>
        <w:t>абинет с необходимым оборудованием: столы, стулья, шкаф для хранения краеведческой литературы</w:t>
      </w:r>
      <w:r w:rsidRPr="00526AF0">
        <w:rPr>
          <w:rFonts w:ascii="Times New Roman" w:hAnsi="Times New Roman"/>
          <w:sz w:val="24"/>
          <w:szCs w:val="24"/>
        </w:rPr>
        <w:t>;</w:t>
      </w:r>
      <w:r w:rsidR="00366596" w:rsidRPr="00526AF0">
        <w:rPr>
          <w:rFonts w:ascii="Times New Roman" w:hAnsi="Times New Roman"/>
          <w:sz w:val="24"/>
          <w:szCs w:val="24"/>
        </w:rPr>
        <w:t xml:space="preserve"> </w:t>
      </w:r>
    </w:p>
    <w:p w:rsidR="00366596" w:rsidRPr="00526AF0" w:rsidRDefault="00AB6260" w:rsidP="00B64AAD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и</w:t>
      </w:r>
      <w:r w:rsidR="00366596" w:rsidRPr="00526AF0">
        <w:rPr>
          <w:rFonts w:ascii="Times New Roman" w:hAnsi="Times New Roman"/>
          <w:sz w:val="24"/>
          <w:szCs w:val="24"/>
        </w:rPr>
        <w:t>нструменты и материалы: ножницы, бумага, клей, карандаши, линейки</w:t>
      </w:r>
      <w:r w:rsidRPr="00526AF0">
        <w:rPr>
          <w:rFonts w:ascii="Times New Roman" w:hAnsi="Times New Roman"/>
          <w:sz w:val="24"/>
          <w:szCs w:val="24"/>
        </w:rPr>
        <w:t>;</w:t>
      </w:r>
    </w:p>
    <w:p w:rsidR="00366596" w:rsidRPr="00526AF0" w:rsidRDefault="00AB6260" w:rsidP="00B64AAD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р</w:t>
      </w:r>
      <w:r w:rsidR="00366596" w:rsidRPr="00526AF0">
        <w:rPr>
          <w:rFonts w:ascii="Times New Roman" w:hAnsi="Times New Roman"/>
          <w:sz w:val="24"/>
          <w:szCs w:val="24"/>
        </w:rPr>
        <w:t>азработка программы мониторинговых исследований, подбор диагностических методик</w:t>
      </w:r>
      <w:r w:rsidRPr="00526AF0">
        <w:rPr>
          <w:rFonts w:ascii="Times New Roman" w:hAnsi="Times New Roman"/>
          <w:sz w:val="24"/>
          <w:szCs w:val="24"/>
        </w:rPr>
        <w:t>;</w:t>
      </w:r>
    </w:p>
    <w:p w:rsidR="00366596" w:rsidRPr="00526AF0" w:rsidRDefault="00AB6260" w:rsidP="00B64AAD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lastRenderedPageBreak/>
        <w:t>у</w:t>
      </w:r>
      <w:r w:rsidR="00366596" w:rsidRPr="00526AF0">
        <w:rPr>
          <w:rFonts w:ascii="Times New Roman" w:hAnsi="Times New Roman"/>
          <w:sz w:val="24"/>
          <w:szCs w:val="24"/>
        </w:rPr>
        <w:t>частие в работе методических объединений педагогов дополнительного образования</w:t>
      </w:r>
      <w:r w:rsidRPr="00526AF0">
        <w:rPr>
          <w:rFonts w:ascii="Times New Roman" w:hAnsi="Times New Roman"/>
          <w:sz w:val="24"/>
          <w:szCs w:val="24"/>
        </w:rPr>
        <w:t>;</w:t>
      </w:r>
    </w:p>
    <w:p w:rsidR="00366596" w:rsidRPr="00526AF0" w:rsidRDefault="00AB6260" w:rsidP="00B64AAD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о</w:t>
      </w:r>
      <w:r w:rsidR="00366596" w:rsidRPr="00526AF0">
        <w:rPr>
          <w:rFonts w:ascii="Times New Roman" w:hAnsi="Times New Roman"/>
          <w:sz w:val="24"/>
          <w:szCs w:val="24"/>
        </w:rPr>
        <w:t>формление информационных стендов.</w:t>
      </w:r>
    </w:p>
    <w:p w:rsidR="00092357" w:rsidRPr="00526AF0" w:rsidRDefault="00092357" w:rsidP="0009235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092357" w:rsidRPr="00526AF0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Трек «Орлёнок – Лидер»  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дружба, команда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Символ трека – конструктор «Лидер» </w:t>
      </w:r>
    </w:p>
    <w:p w:rsidR="00092357" w:rsidRPr="00526AF0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526AF0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526AF0">
        <w:rPr>
          <w:rFonts w:ascii="Times New Roman" w:hAnsi="Times New Roman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092357" w:rsidRPr="00526AF0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Трек «Орлёнок - Эрудит»  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>Ценности, значимые качества трека: познание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Символ трека - конверт-копилка </w:t>
      </w:r>
    </w:p>
    <w:p w:rsidR="00092357" w:rsidRPr="00526AF0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092357" w:rsidRPr="00526AF0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092357" w:rsidRPr="00526AF0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Трек «Орлёнок – Мастер»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познание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Символ трека – Шкатулка мастера </w:t>
      </w:r>
    </w:p>
    <w:p w:rsidR="00092357" w:rsidRPr="00526AF0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  <w:r w:rsidR="00B64AAD" w:rsidRPr="00526AF0">
        <w:rPr>
          <w:rFonts w:ascii="Times New Roman" w:hAnsi="Times New Roman"/>
          <w:sz w:val="24"/>
          <w:szCs w:val="24"/>
        </w:rPr>
        <w:t xml:space="preserve"> </w:t>
      </w:r>
      <w:r w:rsidRPr="00526AF0">
        <w:rPr>
          <w:rFonts w:ascii="Times New Roman" w:hAnsi="Times New Roman"/>
          <w:sz w:val="24"/>
          <w:szCs w:val="24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092357" w:rsidRPr="00526AF0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Трек «Орлёнок – Доброволец»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>Ценности, значимые качества трека: милосердие, доброта, забота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>Символ трека - Круг Добра</w:t>
      </w:r>
    </w:p>
    <w:p w:rsidR="00092357" w:rsidRPr="00526AF0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Ценности, значимые качества трека: милосердие, доброта, забота.</w:t>
      </w:r>
    </w:p>
    <w:p w:rsidR="00092357" w:rsidRPr="00526AF0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092357" w:rsidRPr="00526AF0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092357" w:rsidRPr="00526AF0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Трек «Орлёнок - Спортсмен»  </w:t>
      </w:r>
      <w:r w:rsidR="00B64AAD" w:rsidRPr="00526AF0">
        <w:rPr>
          <w:rFonts w:ascii="Times New Roman" w:hAnsi="Times New Roman"/>
          <w:b/>
          <w:sz w:val="24"/>
          <w:szCs w:val="24"/>
        </w:rPr>
        <w:t xml:space="preserve">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здоровый образ жизни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Символ трека - </w:t>
      </w:r>
      <w:proofErr w:type="spellStart"/>
      <w:r w:rsidRPr="00526AF0">
        <w:rPr>
          <w:rFonts w:ascii="Times New Roman" w:hAnsi="Times New Roman"/>
          <w:i/>
          <w:sz w:val="24"/>
          <w:szCs w:val="24"/>
        </w:rPr>
        <w:t>ЗОЖик</w:t>
      </w:r>
      <w:proofErr w:type="spellEnd"/>
      <w:r w:rsidRPr="00526AF0">
        <w:rPr>
          <w:rFonts w:ascii="Times New Roman" w:hAnsi="Times New Roman"/>
          <w:i/>
          <w:sz w:val="24"/>
          <w:szCs w:val="24"/>
        </w:rPr>
        <w:t xml:space="preserve"> (персонаж, ведущий здоровый образ жизни</w:t>
      </w:r>
      <w:r w:rsidRPr="00B64AAD">
        <w:rPr>
          <w:rFonts w:ascii="Times New Roman" w:hAnsi="Times New Roman"/>
          <w:i/>
          <w:sz w:val="28"/>
          <w:szCs w:val="28"/>
        </w:rPr>
        <w:t xml:space="preserve">) </w:t>
      </w:r>
    </w:p>
    <w:p w:rsidR="00092357" w:rsidRPr="00526AF0" w:rsidRDefault="00092357" w:rsidP="00B64AA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092357" w:rsidRPr="00526AF0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Трек «Орлёнок – Эколог»  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природа, Родина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 xml:space="preserve">Символ трека – Рюкзачок эколога </w:t>
      </w:r>
    </w:p>
    <w:p w:rsidR="00092357" w:rsidRPr="00526AF0" w:rsidRDefault="00092357" w:rsidP="00B64AA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  <w:r w:rsidR="00AB6260" w:rsidRPr="00526AF0">
        <w:rPr>
          <w:rFonts w:ascii="Times New Roman" w:hAnsi="Times New Roman"/>
          <w:sz w:val="24"/>
          <w:szCs w:val="24"/>
        </w:rPr>
        <w:t xml:space="preserve"> </w:t>
      </w:r>
      <w:r w:rsidRPr="00526AF0">
        <w:rPr>
          <w:rFonts w:ascii="Times New Roman" w:hAnsi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092357" w:rsidRPr="00526AF0" w:rsidRDefault="00092357" w:rsidP="00B64AAD">
      <w:pPr>
        <w:pStyle w:val="a5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Трек «Орлёнок – Хранитель исторической памяти»  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lastRenderedPageBreak/>
        <w:t xml:space="preserve">Ценности, значимые качества трека: семья, Родина </w:t>
      </w:r>
    </w:p>
    <w:p w:rsidR="00092357" w:rsidRPr="00526AF0" w:rsidRDefault="00092357" w:rsidP="00B64AAD">
      <w:pPr>
        <w:pStyle w:val="a5"/>
        <w:rPr>
          <w:rFonts w:ascii="Times New Roman" w:hAnsi="Times New Roman"/>
          <w:i/>
          <w:sz w:val="24"/>
          <w:szCs w:val="24"/>
        </w:rPr>
      </w:pPr>
      <w:r w:rsidRPr="00526AF0">
        <w:rPr>
          <w:rFonts w:ascii="Times New Roman" w:hAnsi="Times New Roman"/>
          <w:i/>
          <w:sz w:val="24"/>
          <w:szCs w:val="24"/>
        </w:rPr>
        <w:t>Символ трека – альбом «Мы - хранители»</w:t>
      </w:r>
    </w:p>
    <w:p w:rsidR="00092357" w:rsidRPr="00526AF0" w:rsidRDefault="00092357" w:rsidP="00B64AA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092357" w:rsidRPr="00526AF0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Основная смысловая нагрузка трека:</w:t>
      </w:r>
    </w:p>
    <w:p w:rsidR="00092357" w:rsidRPr="00526AF0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Я – хранитель традиций своей семьи.</w:t>
      </w:r>
    </w:p>
    <w:p w:rsidR="00092357" w:rsidRPr="00526AF0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Мы (класс) – хранители своих достижений.</w:t>
      </w:r>
    </w:p>
    <w:p w:rsidR="00092357" w:rsidRPr="00526AF0" w:rsidRDefault="00092357" w:rsidP="00B64AAD">
      <w:pPr>
        <w:pStyle w:val="a5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Я/Мы – хранители исторической памяти своей страны.</w:t>
      </w:r>
    </w:p>
    <w:p w:rsidR="00092357" w:rsidRPr="00526AF0" w:rsidRDefault="00092357" w:rsidP="000923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6AF0">
        <w:rPr>
          <w:rFonts w:ascii="Times New Roman" w:hAnsi="Times New Roman"/>
          <w:b/>
          <w:sz w:val="24"/>
          <w:szCs w:val="24"/>
        </w:rPr>
        <w:t xml:space="preserve"> Подведение итогов </w:t>
      </w:r>
    </w:p>
    <w:p w:rsidR="00B64AAD" w:rsidRPr="00526AF0" w:rsidRDefault="00B64AAD" w:rsidP="00B64AAD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Построение курса внеурочной деятельности для 1 классов</w:t>
      </w:r>
    </w:p>
    <w:p w:rsidR="00B64AAD" w:rsidRPr="00526AF0" w:rsidRDefault="00B64AAD" w:rsidP="00B64AA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:rsidR="00B64AAD" w:rsidRPr="00526AF0" w:rsidRDefault="00B64AAD" w:rsidP="00B64AA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AF0">
        <w:rPr>
          <w:rFonts w:ascii="Times New Roman" w:hAnsi="Times New Roman"/>
          <w:sz w:val="24"/>
          <w:szCs w:val="24"/>
          <w:lang w:eastAsia="en-US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E22C57" w:rsidRDefault="00E22C57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2C57" w:rsidRDefault="00E22C57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2C57" w:rsidRDefault="00E22C57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2C57" w:rsidRDefault="00E22C57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</w:t>
      </w: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6AF0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1FBB" w:rsidRDefault="00251FBB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1FBB" w:rsidRDefault="00251FBB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1FBB" w:rsidRDefault="00251FBB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1FBB" w:rsidRDefault="00251FBB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25072" w:rsidRPr="00A07108" w:rsidRDefault="00526AF0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</w:t>
      </w:r>
      <w:r w:rsidR="00625072" w:rsidRPr="00A07108">
        <w:rPr>
          <w:rFonts w:ascii="Times New Roman" w:hAnsi="Times New Roman"/>
          <w:b/>
          <w:sz w:val="28"/>
          <w:szCs w:val="28"/>
          <w:lang w:eastAsia="en-US"/>
        </w:rPr>
        <w:t>Календарно-тематическое  планирование</w:t>
      </w:r>
      <w:r w:rsidR="00A2159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tbl>
      <w:tblPr>
        <w:tblStyle w:val="TableNormal1"/>
        <w:tblW w:w="139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1418"/>
        <w:gridCol w:w="1275"/>
        <w:gridCol w:w="1423"/>
        <w:gridCol w:w="1423"/>
        <w:gridCol w:w="1423"/>
      </w:tblGrid>
      <w:tr w:rsidR="008C1F41" w:rsidRPr="00AB6260" w:rsidTr="00E22C57">
        <w:trPr>
          <w:gridAfter w:val="3"/>
          <w:wAfter w:w="4269" w:type="dxa"/>
          <w:trHeight w:val="633"/>
        </w:trPr>
        <w:tc>
          <w:tcPr>
            <w:tcW w:w="1560" w:type="dxa"/>
          </w:tcPr>
          <w:p w:rsidR="008C1F41" w:rsidRPr="00AB6260" w:rsidRDefault="00092357" w:rsidP="00366596">
            <w:pPr>
              <w:spacing w:before="157"/>
              <w:ind w:left="535" w:right="52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6" w:type="dxa"/>
          </w:tcPr>
          <w:p w:rsidR="008C1F41" w:rsidRPr="00AB6260" w:rsidRDefault="008C1F41" w:rsidP="00366596">
            <w:pPr>
              <w:spacing w:before="157"/>
              <w:ind w:left="1736" w:right="172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8" w:type="dxa"/>
          </w:tcPr>
          <w:p w:rsidR="008C1F41" w:rsidRPr="00AB6260" w:rsidRDefault="008C1F41" w:rsidP="00366596">
            <w:pPr>
              <w:spacing w:line="275" w:lineRule="exact"/>
              <w:ind w:left="314" w:right="30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="00AB6260"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spellEnd"/>
          </w:p>
          <w:p w:rsidR="008C1F41" w:rsidRPr="00AB6260" w:rsidRDefault="008C1F41" w:rsidP="00366596">
            <w:pPr>
              <w:spacing w:before="41"/>
              <w:ind w:left="312" w:right="30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</w:tcPr>
          <w:p w:rsidR="008C1F41" w:rsidRPr="00AB6260" w:rsidRDefault="008C1F41" w:rsidP="001A4C86">
            <w:pPr>
              <w:spacing w:line="275" w:lineRule="exact"/>
              <w:ind w:left="314" w:right="30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Дата </w:t>
            </w:r>
            <w:r w:rsidR="001A4C86"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8C1F41" w:rsidRPr="00AB6260" w:rsidTr="00E22C57">
        <w:trPr>
          <w:gridAfter w:val="3"/>
          <w:wAfter w:w="4269" w:type="dxa"/>
          <w:trHeight w:val="318"/>
        </w:trPr>
        <w:tc>
          <w:tcPr>
            <w:tcW w:w="9639" w:type="dxa"/>
            <w:gridSpan w:val="4"/>
          </w:tcPr>
          <w:p w:rsidR="008C1F41" w:rsidRPr="00AB6260" w:rsidRDefault="008C1F41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Подготовительный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этап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участию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Программе</w:t>
            </w:r>
          </w:p>
        </w:tc>
      </w:tr>
      <w:tr w:rsidR="00E22C57" w:rsidRPr="00AB6260" w:rsidTr="00E22C57">
        <w:trPr>
          <w:gridAfter w:val="3"/>
          <w:wAfter w:w="4269" w:type="dxa"/>
          <w:trHeight w:val="391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4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«Будем знакомы»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4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Дружба крепкая…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1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1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«Не имей сто рублей, а имей сто друзей»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1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Школа - наш дом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3" w:lineRule="exact"/>
              <w:ind w:left="535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Вводный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E22C57" w:rsidRPr="00AB6260" w:rsidTr="00A2159A">
        <w:trPr>
          <w:trHeight w:val="316"/>
        </w:trPr>
        <w:tc>
          <w:tcPr>
            <w:tcW w:w="9639" w:type="dxa"/>
            <w:gridSpan w:val="4"/>
          </w:tcPr>
          <w:p w:rsidR="00E22C57" w:rsidRPr="00AB6260" w:rsidRDefault="00E22C57" w:rsidP="00E22C57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AB6260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Эрудит</w:t>
            </w:r>
            <w:proofErr w:type="spellEnd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nil"/>
            </w:tcBorders>
          </w:tcPr>
          <w:p w:rsidR="00E22C57" w:rsidRPr="00AB6260" w:rsidRDefault="00E22C57" w:rsidP="00E22C57"/>
        </w:tc>
        <w:tc>
          <w:tcPr>
            <w:tcW w:w="1423" w:type="dxa"/>
          </w:tcPr>
          <w:p w:rsidR="00E22C57" w:rsidRPr="00AB6260" w:rsidRDefault="00E22C57" w:rsidP="00E22C57"/>
        </w:tc>
        <w:tc>
          <w:tcPr>
            <w:tcW w:w="1423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такой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эрудит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Эрудит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Всезнайка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</w:t>
            </w:r>
          </w:p>
        </w:tc>
      </w:tr>
      <w:tr w:rsidR="00E22C57" w:rsidRPr="00AB6260" w:rsidTr="00E22C57">
        <w:trPr>
          <w:gridAfter w:val="3"/>
          <w:wAfter w:w="4269" w:type="dxa"/>
          <w:trHeight w:val="366"/>
        </w:trPr>
        <w:tc>
          <w:tcPr>
            <w:tcW w:w="1560" w:type="dxa"/>
          </w:tcPr>
          <w:p w:rsidR="00E22C57" w:rsidRPr="00AB6260" w:rsidRDefault="00E22C57" w:rsidP="00E22C57">
            <w:pPr>
              <w:spacing w:line="273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«Встреча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интересным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эрудитом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книгой»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</w:t>
            </w:r>
          </w:p>
        </w:tc>
      </w:tr>
      <w:tr w:rsidR="00E22C57" w:rsidRPr="00AB6260" w:rsidTr="00E22C57">
        <w:trPr>
          <w:gridAfter w:val="3"/>
          <w:wAfter w:w="4269" w:type="dxa"/>
          <w:trHeight w:val="366"/>
        </w:trPr>
        <w:tc>
          <w:tcPr>
            <w:tcW w:w="1560" w:type="dxa"/>
          </w:tcPr>
          <w:p w:rsidR="00E22C57" w:rsidRPr="00AB6260" w:rsidRDefault="00E22C57" w:rsidP="00E22C57">
            <w:pPr>
              <w:spacing w:line="273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Развиваемся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E22C57" w:rsidRPr="00526AF0" w:rsidRDefault="00526AF0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Подведём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</w:t>
            </w:r>
          </w:p>
        </w:tc>
      </w:tr>
      <w:tr w:rsidR="00E22C57" w:rsidRPr="00AB6260" w:rsidTr="00A2159A">
        <w:trPr>
          <w:trHeight w:val="316"/>
        </w:trPr>
        <w:tc>
          <w:tcPr>
            <w:tcW w:w="9639" w:type="dxa"/>
            <w:gridSpan w:val="4"/>
          </w:tcPr>
          <w:p w:rsidR="00E22C57" w:rsidRPr="00AB6260" w:rsidRDefault="00E22C57" w:rsidP="00E22C57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AB6260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Доброволец</w:t>
            </w:r>
            <w:proofErr w:type="spellEnd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nil"/>
            </w:tcBorders>
          </w:tcPr>
          <w:p w:rsidR="00E22C57" w:rsidRPr="00AB6260" w:rsidRDefault="00E22C57" w:rsidP="00E22C57"/>
        </w:tc>
        <w:tc>
          <w:tcPr>
            <w:tcW w:w="1423" w:type="dxa"/>
          </w:tcPr>
          <w:p w:rsidR="00E22C57" w:rsidRPr="00AB6260" w:rsidRDefault="00E22C57" w:rsidP="00E22C57"/>
        </w:tc>
        <w:tc>
          <w:tcPr>
            <w:tcW w:w="1423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делу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Спешить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3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Спешить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E22C57" w:rsidRPr="00526AF0" w:rsidRDefault="00526AF0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</w:tr>
      <w:tr w:rsidR="00E22C57" w:rsidRPr="00AB6260" w:rsidTr="00E22C57">
        <w:trPr>
          <w:gridAfter w:val="3"/>
          <w:wAfter w:w="4269" w:type="dxa"/>
          <w:trHeight w:val="534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«Совместное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родительское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собрание «Наша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забота!»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Доброволец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доброе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сердце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КТД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Братья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меньшие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526AF0" w:rsidRDefault="00526AF0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3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Подведём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</w:t>
            </w:r>
          </w:p>
        </w:tc>
      </w:tr>
      <w:tr w:rsidR="00E22C57" w:rsidRPr="00AB6260" w:rsidTr="00A2159A">
        <w:trPr>
          <w:trHeight w:val="318"/>
        </w:trPr>
        <w:tc>
          <w:tcPr>
            <w:tcW w:w="9639" w:type="dxa"/>
            <w:gridSpan w:val="4"/>
          </w:tcPr>
          <w:p w:rsidR="00E22C57" w:rsidRPr="00AB6260" w:rsidRDefault="00E22C57" w:rsidP="00E22C57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AB6260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nil"/>
            </w:tcBorders>
          </w:tcPr>
          <w:p w:rsidR="00E22C57" w:rsidRPr="00AB6260" w:rsidRDefault="00E22C57" w:rsidP="00E22C57"/>
        </w:tc>
        <w:tc>
          <w:tcPr>
            <w:tcW w:w="1423" w:type="dxa"/>
          </w:tcPr>
          <w:p w:rsidR="00E22C57" w:rsidRPr="00AB6260" w:rsidRDefault="00E22C57" w:rsidP="00E22C57"/>
        </w:tc>
        <w:tc>
          <w:tcPr>
            <w:tcW w:w="1423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Мастерами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славится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526AF0" w:rsidRDefault="00526AF0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3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мастеров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Классная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ёлка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386" w:type="dxa"/>
          </w:tcPr>
          <w:p w:rsidR="00E22C57" w:rsidRPr="00E22C57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22C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«Новогоднее</w:t>
            </w:r>
            <w:r w:rsidRPr="00E22C5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E22C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настроение</w:t>
            </w:r>
          </w:p>
        </w:tc>
        <w:tc>
          <w:tcPr>
            <w:tcW w:w="1418" w:type="dxa"/>
          </w:tcPr>
          <w:p w:rsidR="00E22C57" w:rsidRPr="00E22C57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22C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E22C57" w:rsidRPr="00AB6260" w:rsidTr="00A2159A">
        <w:trPr>
          <w:trHeight w:val="316"/>
        </w:trPr>
        <w:tc>
          <w:tcPr>
            <w:tcW w:w="9639" w:type="dxa"/>
            <w:gridSpan w:val="4"/>
          </w:tcPr>
          <w:p w:rsidR="00E22C57" w:rsidRPr="00E22C57" w:rsidRDefault="00E22C57" w:rsidP="00E22C57">
            <w:pPr>
              <w:spacing w:line="276" w:lineRule="exact"/>
              <w:ind w:left="10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22C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«Орлёнок</w:t>
            </w:r>
            <w:r w:rsidRPr="00E22C57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E22C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  <w:r w:rsidRPr="00E22C57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E22C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Спортсмен»</w:t>
            </w:r>
          </w:p>
        </w:tc>
        <w:tc>
          <w:tcPr>
            <w:tcW w:w="1423" w:type="dxa"/>
            <w:tcBorders>
              <w:top w:val="nil"/>
            </w:tcBorders>
          </w:tcPr>
          <w:p w:rsidR="00E22C57" w:rsidRPr="00E22C57" w:rsidRDefault="00E22C57" w:rsidP="00E22C57">
            <w:pPr>
              <w:rPr>
                <w:lang w:val="ru-RU"/>
              </w:rPr>
            </w:pPr>
          </w:p>
        </w:tc>
        <w:tc>
          <w:tcPr>
            <w:tcW w:w="1423" w:type="dxa"/>
          </w:tcPr>
          <w:p w:rsidR="00E22C57" w:rsidRPr="00E22C57" w:rsidRDefault="00E22C57" w:rsidP="00E22C57">
            <w:pPr>
              <w:rPr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E22C57" w:rsidRPr="00E22C57" w:rsidRDefault="00E22C57" w:rsidP="00E22C57">
            <w:pPr>
              <w:ind w:left="135"/>
              <w:rPr>
                <w:lang w:val="ru-RU"/>
              </w:rPr>
            </w:pPr>
            <w:r w:rsidRPr="00E22C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04.04.2024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«Утро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мы начнём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зарядки»</w:t>
            </w:r>
          </w:p>
        </w:tc>
        <w:tc>
          <w:tcPr>
            <w:tcW w:w="1418" w:type="dxa"/>
          </w:tcPr>
          <w:p w:rsidR="00E22C57" w:rsidRPr="00E22C57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22C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Pr="00E22C57" w:rsidRDefault="00E22C57" w:rsidP="00E22C57">
            <w:pPr>
              <w:ind w:left="135"/>
              <w:rPr>
                <w:lang w:val="ru-RU"/>
              </w:rPr>
            </w:pPr>
            <w:r w:rsidRPr="00E22C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07.03.2024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8"/>
        </w:trPr>
        <w:tc>
          <w:tcPr>
            <w:tcW w:w="1560" w:type="dxa"/>
          </w:tcPr>
          <w:p w:rsidR="00E22C57" w:rsidRPr="00AB6260" w:rsidRDefault="00E22C57" w:rsidP="00E22C57">
            <w:pPr>
              <w:spacing w:line="273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«Сто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затей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всех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друзей</w:t>
            </w:r>
          </w:p>
        </w:tc>
        <w:tc>
          <w:tcPr>
            <w:tcW w:w="1418" w:type="dxa"/>
          </w:tcPr>
          <w:p w:rsidR="00E22C57" w:rsidRPr="00E22C57" w:rsidRDefault="00E22C57" w:rsidP="00E22C57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22C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 w:rsidRPr="00E22C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Весёлые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старты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73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«Самые</w:t>
            </w:r>
            <w:r w:rsidRPr="00AB626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спортивные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ребята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моей школы»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B6260" w:rsidRDefault="00E22C57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здоровья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E616D0" w:rsidRDefault="00E22C57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«Должен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быть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режим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1418" w:type="dxa"/>
          </w:tcPr>
          <w:p w:rsidR="00E22C57" w:rsidRPr="00E616D0" w:rsidRDefault="00526AF0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E22C57" w:rsidRDefault="00E22C57" w:rsidP="00E22C5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E616D0" w:rsidRDefault="00E22C57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</w:t>
            </w:r>
            <w:r w:rsidRPr="00AB626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</w:t>
            </w:r>
            <w:proofErr w:type="spellEnd"/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 »</w:t>
            </w:r>
          </w:p>
        </w:tc>
        <w:tc>
          <w:tcPr>
            <w:tcW w:w="1418" w:type="dxa"/>
          </w:tcPr>
          <w:p w:rsidR="00E22C57" w:rsidRPr="00526AF0" w:rsidRDefault="00526AF0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E22C57" w:rsidRPr="00AB626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25.04.2024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E616D0" w:rsidRDefault="00E22C57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5386" w:type="dxa"/>
          </w:tcPr>
          <w:p w:rsidR="00E22C57" w:rsidRPr="00AB6260" w:rsidRDefault="00E22C57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«Сто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затей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AB626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всех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1418" w:type="dxa"/>
          </w:tcPr>
          <w:p w:rsidR="00E22C57" w:rsidRPr="00E616D0" w:rsidRDefault="00526AF0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E22C57" w:rsidRPr="00E616D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</w:p>
        </w:tc>
      </w:tr>
      <w:tr w:rsidR="00A2159A" w:rsidRPr="00AB6260" w:rsidTr="00AD5281">
        <w:trPr>
          <w:gridAfter w:val="3"/>
          <w:wAfter w:w="4269" w:type="dxa"/>
          <w:trHeight w:val="316"/>
        </w:trPr>
        <w:tc>
          <w:tcPr>
            <w:tcW w:w="9639" w:type="dxa"/>
            <w:gridSpan w:val="4"/>
          </w:tcPr>
          <w:p w:rsidR="00A2159A" w:rsidRDefault="00A2159A" w:rsidP="00A2159A">
            <w:pPr>
              <w:spacing w:line="27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Подведение</w:t>
            </w:r>
            <w:proofErr w:type="spellEnd"/>
            <w:r w:rsidRPr="00AB6260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62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</w:t>
            </w:r>
            <w:proofErr w:type="spellEnd"/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2159A" w:rsidRDefault="00A2159A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5386" w:type="dxa"/>
          </w:tcPr>
          <w:p w:rsidR="00E22C57" w:rsidRPr="00A2159A" w:rsidRDefault="00A2159A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итогов участия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Программе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текущем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учебном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418" w:type="dxa"/>
          </w:tcPr>
          <w:p w:rsidR="00E22C57" w:rsidRPr="00A2159A" w:rsidRDefault="00526AF0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E22C57" w:rsidRPr="00E616D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16.05.2024</w:t>
            </w:r>
          </w:p>
        </w:tc>
      </w:tr>
      <w:tr w:rsidR="00E22C57" w:rsidRPr="00AB6260" w:rsidTr="00E22C57">
        <w:trPr>
          <w:gridAfter w:val="3"/>
          <w:wAfter w:w="4269" w:type="dxa"/>
          <w:trHeight w:val="316"/>
        </w:trPr>
        <w:tc>
          <w:tcPr>
            <w:tcW w:w="1560" w:type="dxa"/>
          </w:tcPr>
          <w:p w:rsidR="00E22C57" w:rsidRPr="00A2159A" w:rsidRDefault="00A2159A" w:rsidP="00E22C57">
            <w:pPr>
              <w:spacing w:line="270" w:lineRule="exact"/>
              <w:ind w:left="530" w:right="5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5386" w:type="dxa"/>
          </w:tcPr>
          <w:p w:rsidR="00E22C57" w:rsidRPr="00A2159A" w:rsidRDefault="00A2159A" w:rsidP="00E22C57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итогов участия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Программе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AB62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текущем</w:t>
            </w:r>
            <w:r w:rsidRPr="00AB626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учебном</w:t>
            </w:r>
            <w:r w:rsidRPr="00AB626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B62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418" w:type="dxa"/>
          </w:tcPr>
          <w:p w:rsidR="00E22C57" w:rsidRPr="00A2159A" w:rsidRDefault="00526AF0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E22C57" w:rsidRPr="00E616D0" w:rsidRDefault="00E22C57" w:rsidP="00E22C57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</w:tr>
    </w:tbl>
    <w:p w:rsidR="00A07108" w:rsidRPr="00AB6260" w:rsidRDefault="00A07108" w:rsidP="00A07108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092357" w:rsidRDefault="00092357" w:rsidP="00625072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hAnsi="Times New Roman"/>
          <w:sz w:val="24"/>
        </w:rPr>
      </w:pPr>
    </w:p>
    <w:p w:rsidR="001A4C86" w:rsidRDefault="001A4C86" w:rsidP="00625072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hAnsi="Times New Roman"/>
          <w:sz w:val="24"/>
        </w:rPr>
      </w:pPr>
    </w:p>
    <w:p w:rsidR="001A4C86" w:rsidRPr="00526AF0" w:rsidRDefault="001A4C86" w:rsidP="001A4C8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6AF0">
        <w:rPr>
          <w:rFonts w:ascii="Times New Roman" w:hAnsi="Times New Roman"/>
          <w:b/>
          <w:sz w:val="24"/>
          <w:szCs w:val="24"/>
          <w:lang w:eastAsia="en-US"/>
        </w:rPr>
        <w:t>Список используемой литературы</w:t>
      </w:r>
    </w:p>
    <w:p w:rsidR="001A4C86" w:rsidRPr="00526AF0" w:rsidRDefault="001A4C86" w:rsidP="001A4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 1. Конституция РФ.</w:t>
      </w:r>
    </w:p>
    <w:p w:rsidR="001A4C86" w:rsidRPr="00526AF0" w:rsidRDefault="001A4C86" w:rsidP="001A4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 2. .Конвенция ООН «О правах ребенка».</w:t>
      </w:r>
    </w:p>
    <w:p w:rsidR="001A4C86" w:rsidRPr="00526AF0" w:rsidRDefault="001A4C86" w:rsidP="001A4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 3.Концепция духовно-нравственного развития и воспитания гражданина России – М.: Просвещение, 2010 г.</w:t>
      </w:r>
    </w:p>
    <w:p w:rsidR="001A4C86" w:rsidRPr="00526AF0" w:rsidRDefault="001A4C86" w:rsidP="001A4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 4.Закон «Об образовании Российской Федерации».</w:t>
      </w:r>
    </w:p>
    <w:p w:rsidR="001A4C86" w:rsidRPr="00526AF0" w:rsidRDefault="001A4C86" w:rsidP="001A4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 5.Примерные требования к содержанию и оформлению образовательных программ дополнительного образования детей, направленных письмом </w:t>
      </w:r>
      <w:proofErr w:type="spellStart"/>
      <w:r w:rsidRPr="00526AF0">
        <w:rPr>
          <w:rFonts w:ascii="Times New Roman" w:hAnsi="Times New Roman"/>
          <w:sz w:val="24"/>
          <w:szCs w:val="24"/>
        </w:rPr>
        <w:t>Минобразованием</w:t>
      </w:r>
      <w:proofErr w:type="spellEnd"/>
      <w:r w:rsidRPr="00526AF0">
        <w:rPr>
          <w:rFonts w:ascii="Times New Roman" w:hAnsi="Times New Roman"/>
          <w:sz w:val="24"/>
          <w:szCs w:val="24"/>
        </w:rPr>
        <w:t xml:space="preserve"> России от 11.12.2006, № 06-1844.</w:t>
      </w:r>
    </w:p>
    <w:p w:rsidR="001A4C86" w:rsidRPr="00526AF0" w:rsidRDefault="001A4C86" w:rsidP="00AB626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 6. Воспитать человека: сборник нормативно-правовых, научно-методических, организационно-практических мате</w:t>
      </w:r>
      <w:r w:rsidR="00AB6260" w:rsidRPr="00526AF0">
        <w:rPr>
          <w:rFonts w:ascii="Times New Roman" w:hAnsi="Times New Roman"/>
          <w:sz w:val="24"/>
          <w:szCs w:val="24"/>
        </w:rPr>
        <w:t>риалов по проблемам воспитания.</w:t>
      </w:r>
      <w:r w:rsidRPr="00526AF0">
        <w:rPr>
          <w:rFonts w:ascii="Times New Roman" w:hAnsi="Times New Roman"/>
          <w:sz w:val="24"/>
          <w:szCs w:val="24"/>
        </w:rPr>
        <w:t xml:space="preserve">(Под ред. </w:t>
      </w:r>
      <w:proofErr w:type="spellStart"/>
      <w:r w:rsidRPr="00526AF0">
        <w:rPr>
          <w:rFonts w:ascii="Times New Roman" w:hAnsi="Times New Roman"/>
          <w:sz w:val="24"/>
          <w:szCs w:val="24"/>
        </w:rPr>
        <w:t>В.А.Березиной</w:t>
      </w:r>
      <w:proofErr w:type="spellEnd"/>
      <w:r w:rsidRPr="00526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AF0">
        <w:rPr>
          <w:rFonts w:ascii="Times New Roman" w:hAnsi="Times New Roman"/>
          <w:sz w:val="24"/>
          <w:szCs w:val="24"/>
        </w:rPr>
        <w:t>О.И.Волжиной</w:t>
      </w:r>
      <w:proofErr w:type="spellEnd"/>
      <w:r w:rsidRPr="00526AF0">
        <w:rPr>
          <w:rFonts w:ascii="Times New Roman" w:hAnsi="Times New Roman"/>
          <w:sz w:val="24"/>
          <w:szCs w:val="24"/>
        </w:rPr>
        <w:t>, И.А. Зимней.) М.: 2003 г.</w:t>
      </w:r>
    </w:p>
    <w:p w:rsidR="001A4C86" w:rsidRPr="00526AF0" w:rsidRDefault="001A4C86" w:rsidP="001A4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7. Федеральный государственный образовательный стандарт основного образования/ Министерство образования и науки РФ.- М. Просвещение, 2010 г.</w:t>
      </w:r>
    </w:p>
    <w:p w:rsidR="001A4C86" w:rsidRPr="00526AF0" w:rsidRDefault="001A4C86" w:rsidP="001A4C86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>Героико-патриотическое воспитание в школе: детские объединения, музеи, клубы, кружки, поисковая деятельность / авт.-сост. Т.А. Орешкина. – Волгоград: Учитель, 2007 г.</w:t>
      </w:r>
    </w:p>
    <w:p w:rsidR="001A4C86" w:rsidRPr="00526AF0" w:rsidRDefault="001A4C86" w:rsidP="001A4C8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 9. 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Pr="00526AF0">
        <w:rPr>
          <w:rFonts w:ascii="Times New Roman" w:hAnsi="Times New Roman"/>
          <w:sz w:val="24"/>
          <w:szCs w:val="24"/>
        </w:rPr>
        <w:t>Усатоваи</w:t>
      </w:r>
      <w:proofErr w:type="spellEnd"/>
      <w:r w:rsidRPr="00526AF0">
        <w:rPr>
          <w:rFonts w:ascii="Times New Roman" w:hAnsi="Times New Roman"/>
          <w:sz w:val="24"/>
          <w:szCs w:val="24"/>
        </w:rPr>
        <w:t xml:space="preserve"> др. – Волгоград: Учитель, 2012 г.</w:t>
      </w:r>
    </w:p>
    <w:p w:rsidR="00AB6260" w:rsidRPr="00526AF0" w:rsidRDefault="001A4C86" w:rsidP="00AB626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lastRenderedPageBreak/>
        <w:t xml:space="preserve">     10. Озеров А.Г. Методические рекомендации “Подготовка исследовательских работ учащихся по краеведению” (работа, приложение, презентация).</w:t>
      </w:r>
    </w:p>
    <w:p w:rsidR="00AB6260" w:rsidRPr="00526AF0" w:rsidRDefault="00AB6260" w:rsidP="00AB626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11. </w:t>
      </w:r>
      <w:r w:rsidR="001A4C86" w:rsidRPr="00526AF0">
        <w:rPr>
          <w:rFonts w:ascii="Times New Roman" w:hAnsi="Times New Roman"/>
          <w:sz w:val="24"/>
          <w:szCs w:val="24"/>
        </w:rPr>
        <w:t xml:space="preserve">Патриотическое воспитание в лагере: занятия, традиционные и творческие дела / авт.-сост. А.Ю. Соловьев, С.С.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Шихарев</w:t>
      </w:r>
      <w:proofErr w:type="spellEnd"/>
      <w:r w:rsidRPr="00526AF0">
        <w:rPr>
          <w:rFonts w:ascii="Times New Roman" w:hAnsi="Times New Roman"/>
          <w:sz w:val="24"/>
          <w:szCs w:val="24"/>
        </w:rPr>
        <w:t>.  – Волгоград: Учитель, 2012 г.</w:t>
      </w:r>
    </w:p>
    <w:p w:rsidR="00AB6260" w:rsidRPr="00526AF0" w:rsidRDefault="00AB6260" w:rsidP="00AB626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12.</w:t>
      </w:r>
      <w:r w:rsidR="001A4C86" w:rsidRPr="00526AF0">
        <w:rPr>
          <w:rFonts w:ascii="Times New Roman" w:hAnsi="Times New Roman"/>
          <w:sz w:val="24"/>
          <w:szCs w:val="24"/>
        </w:rPr>
        <w:t xml:space="preserve"> Патриотическое воспитание: система работы, планирование, конспекты уроков, разработки занятий / авт.-сост. И.А.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Пашкович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>. – Волгоград: Учитель, 2010 г.</w:t>
      </w:r>
    </w:p>
    <w:p w:rsidR="00AB6260" w:rsidRPr="00526AF0" w:rsidRDefault="00AB6260" w:rsidP="00AB626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 13.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Фришман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 xml:space="preserve"> И.И. Воспитание и стратегия жизни ребенка / Рожков М.И.,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 xml:space="preserve"> Л.В., Гущина Т.Н., Волохов А.В.,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Машарова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Мирошкина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Фришман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 xml:space="preserve"> И.И. // Коллективная монография / Под редакцией М.И. Рожкова. Москва: ИД</w:t>
      </w:r>
      <w:r w:rsidRPr="00526AF0">
        <w:rPr>
          <w:rFonts w:ascii="Times New Roman" w:hAnsi="Times New Roman"/>
          <w:sz w:val="24"/>
          <w:szCs w:val="24"/>
        </w:rPr>
        <w:t xml:space="preserve"> </w:t>
      </w:r>
      <w:r w:rsidR="001A4C86" w:rsidRPr="00526AF0">
        <w:rPr>
          <w:rFonts w:ascii="Times New Roman" w:hAnsi="Times New Roman"/>
          <w:sz w:val="24"/>
          <w:szCs w:val="24"/>
        </w:rPr>
        <w:t>«Научная библиотека», 2016. 158 с.</w:t>
      </w:r>
    </w:p>
    <w:p w:rsidR="001A4C86" w:rsidRPr="00526AF0" w:rsidRDefault="00AB6260" w:rsidP="00AB626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6AF0">
        <w:rPr>
          <w:rFonts w:ascii="Times New Roman" w:hAnsi="Times New Roman"/>
          <w:sz w:val="24"/>
          <w:szCs w:val="24"/>
        </w:rPr>
        <w:t xml:space="preserve">    14.</w:t>
      </w:r>
      <w:r w:rsidR="001A4C86" w:rsidRPr="00526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Фришман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 xml:space="preserve"> И.И. Концепция воспитания – традиции и современность / И. И. </w:t>
      </w:r>
      <w:proofErr w:type="spellStart"/>
      <w:r w:rsidR="001A4C86" w:rsidRPr="00526AF0">
        <w:rPr>
          <w:rFonts w:ascii="Times New Roman" w:hAnsi="Times New Roman"/>
          <w:sz w:val="24"/>
          <w:szCs w:val="24"/>
        </w:rPr>
        <w:t>Фришман</w:t>
      </w:r>
      <w:proofErr w:type="spellEnd"/>
      <w:r w:rsidR="001A4C86" w:rsidRPr="00526AF0">
        <w:rPr>
          <w:rFonts w:ascii="Times New Roman" w:hAnsi="Times New Roman"/>
          <w:sz w:val="24"/>
          <w:szCs w:val="24"/>
        </w:rPr>
        <w:t xml:space="preserve"> // Социальное воспитание. 2013. № 2. С. 12-17.</w:t>
      </w:r>
    </w:p>
    <w:p w:rsidR="001A4C86" w:rsidRPr="00526AF0" w:rsidRDefault="001A4C86" w:rsidP="00625072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hAnsi="Times New Roman"/>
          <w:sz w:val="24"/>
          <w:szCs w:val="24"/>
        </w:rPr>
      </w:pPr>
    </w:p>
    <w:p w:rsidR="001A4C86" w:rsidRPr="00EC662C" w:rsidRDefault="001A4C86" w:rsidP="00625072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hAnsi="Times New Roman"/>
          <w:sz w:val="24"/>
        </w:rPr>
        <w:sectPr w:rsidR="001A4C86" w:rsidRPr="00EC662C">
          <w:headerReference w:type="default" r:id="rId7"/>
          <w:footerReference w:type="default" r:id="rId8"/>
          <w:pgSz w:w="11910" w:h="16840"/>
          <w:pgMar w:top="1340" w:right="1000" w:bottom="1300" w:left="1340" w:header="0" w:footer="1106" w:gutter="0"/>
          <w:cols w:space="720"/>
        </w:sectPr>
      </w:pPr>
    </w:p>
    <w:p w:rsidR="003B0D8A" w:rsidRPr="00625072" w:rsidRDefault="003B0D8A" w:rsidP="00625072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3B0D8A" w:rsidRPr="00625072" w:rsidSect="0058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6B" w:rsidRDefault="00800E6B" w:rsidP="00E95C81">
      <w:pPr>
        <w:spacing w:after="0" w:line="240" w:lineRule="auto"/>
      </w:pPr>
      <w:r>
        <w:separator/>
      </w:r>
    </w:p>
  </w:endnote>
  <w:endnote w:type="continuationSeparator" w:id="0">
    <w:p w:rsidR="00800E6B" w:rsidRDefault="00800E6B" w:rsidP="00E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D0" w:rsidRDefault="00E616D0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6B" w:rsidRDefault="00800E6B" w:rsidP="00E95C81">
      <w:pPr>
        <w:spacing w:after="0" w:line="240" w:lineRule="auto"/>
      </w:pPr>
      <w:r>
        <w:separator/>
      </w:r>
    </w:p>
  </w:footnote>
  <w:footnote w:type="continuationSeparator" w:id="0">
    <w:p w:rsidR="00800E6B" w:rsidRDefault="00800E6B" w:rsidP="00E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D0" w:rsidRDefault="00E616D0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C27CC"/>
    <w:multiLevelType w:val="hybridMultilevel"/>
    <w:tmpl w:val="C53A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875"/>
    <w:multiLevelType w:val="hybridMultilevel"/>
    <w:tmpl w:val="87A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E4E"/>
    <w:multiLevelType w:val="hybridMultilevel"/>
    <w:tmpl w:val="AC62CC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7A784A"/>
    <w:multiLevelType w:val="multilevel"/>
    <w:tmpl w:val="EEB8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408F"/>
    <w:multiLevelType w:val="hybridMultilevel"/>
    <w:tmpl w:val="CF3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45BA"/>
    <w:multiLevelType w:val="hybridMultilevel"/>
    <w:tmpl w:val="E95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0F25"/>
    <w:multiLevelType w:val="hybridMultilevel"/>
    <w:tmpl w:val="56E4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60CC"/>
    <w:multiLevelType w:val="hybridMultilevel"/>
    <w:tmpl w:val="657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5C503B53"/>
    <w:multiLevelType w:val="hybridMultilevel"/>
    <w:tmpl w:val="7952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1" w15:restartNumberingAfterBreak="0">
    <w:nsid w:val="5FFE64FD"/>
    <w:multiLevelType w:val="hybridMultilevel"/>
    <w:tmpl w:val="C164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4937"/>
    <w:multiLevelType w:val="hybridMultilevel"/>
    <w:tmpl w:val="2136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12AAB"/>
    <w:multiLevelType w:val="hybridMultilevel"/>
    <w:tmpl w:val="AA68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26" w15:restartNumberingAfterBreak="0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B23FB0"/>
    <w:multiLevelType w:val="hybridMultilevel"/>
    <w:tmpl w:val="2A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6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22"/>
  </w:num>
  <w:num w:numId="14">
    <w:abstractNumId w:val="8"/>
  </w:num>
  <w:num w:numId="15">
    <w:abstractNumId w:val="9"/>
  </w:num>
  <w:num w:numId="16">
    <w:abstractNumId w:val="3"/>
  </w:num>
  <w:num w:numId="17">
    <w:abstractNumId w:val="25"/>
  </w:num>
  <w:num w:numId="18">
    <w:abstractNumId w:val="10"/>
  </w:num>
  <w:num w:numId="19">
    <w:abstractNumId w:val="27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2"/>
  </w:num>
  <w:num w:numId="25">
    <w:abstractNumId w:val="24"/>
  </w:num>
  <w:num w:numId="26">
    <w:abstractNumId w:val="1"/>
  </w:num>
  <w:num w:numId="27">
    <w:abstractNumId w:val="19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A"/>
    <w:rsid w:val="00092357"/>
    <w:rsid w:val="001A4C86"/>
    <w:rsid w:val="00243363"/>
    <w:rsid w:val="00251FBB"/>
    <w:rsid w:val="00366596"/>
    <w:rsid w:val="003B0D8A"/>
    <w:rsid w:val="00414F24"/>
    <w:rsid w:val="00447CE7"/>
    <w:rsid w:val="004D616B"/>
    <w:rsid w:val="00526AF0"/>
    <w:rsid w:val="00586FF5"/>
    <w:rsid w:val="00597D76"/>
    <w:rsid w:val="005D75A8"/>
    <w:rsid w:val="00625072"/>
    <w:rsid w:val="0064395D"/>
    <w:rsid w:val="00800E6B"/>
    <w:rsid w:val="008C1F41"/>
    <w:rsid w:val="008F567B"/>
    <w:rsid w:val="0090029A"/>
    <w:rsid w:val="009941A7"/>
    <w:rsid w:val="009F5AE3"/>
    <w:rsid w:val="00A07108"/>
    <w:rsid w:val="00A2159A"/>
    <w:rsid w:val="00AB6260"/>
    <w:rsid w:val="00AF5AC7"/>
    <w:rsid w:val="00B64AAD"/>
    <w:rsid w:val="00B91469"/>
    <w:rsid w:val="00C13146"/>
    <w:rsid w:val="00C37D4A"/>
    <w:rsid w:val="00C40013"/>
    <w:rsid w:val="00D76D3E"/>
    <w:rsid w:val="00D97F63"/>
    <w:rsid w:val="00DD6C8B"/>
    <w:rsid w:val="00E22C57"/>
    <w:rsid w:val="00E246C6"/>
    <w:rsid w:val="00E616D0"/>
    <w:rsid w:val="00E95C81"/>
    <w:rsid w:val="00F20B46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B2900"/>
  <w15:docId w15:val="{B72424E2-D765-48E0-BE41-4570E5F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8A"/>
    <w:pPr>
      <w:ind w:left="720"/>
      <w:contextualSpacing/>
    </w:pPr>
  </w:style>
  <w:style w:type="paragraph" w:customStyle="1" w:styleId="1">
    <w:name w:val="Без интервала1"/>
    <w:aliases w:val="основа"/>
    <w:link w:val="a4"/>
    <w:uiPriority w:val="99"/>
    <w:rsid w:val="003B0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1"/>
    <w:uiPriority w:val="99"/>
    <w:locked/>
    <w:rsid w:val="003B0D8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B0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0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6">
    <w:name w:val="Другое_"/>
    <w:basedOn w:val="a0"/>
    <w:link w:val="a7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8">
    <w:name w:val="Подпись к таблице_"/>
    <w:basedOn w:val="a0"/>
    <w:link w:val="a9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625072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625072"/>
  </w:style>
  <w:style w:type="table" w:customStyle="1" w:styleId="TableNormal1">
    <w:name w:val="Table Normal1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0"/>
    <w:rsid w:val="008C1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8C1F4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lang w:eastAsia="en-US"/>
    </w:rPr>
  </w:style>
  <w:style w:type="character" w:styleId="ad">
    <w:name w:val="Strong"/>
    <w:basedOn w:val="a0"/>
    <w:uiPriority w:val="99"/>
    <w:qFormat/>
    <w:rsid w:val="00366596"/>
    <w:rPr>
      <w:rFonts w:cs="Times New Roman"/>
      <w:b/>
    </w:rPr>
  </w:style>
  <w:style w:type="paragraph" w:styleId="ae">
    <w:name w:val="Normal (Web)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66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96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2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vladimir</cp:lastModifiedBy>
  <cp:revision>12</cp:revision>
  <cp:lastPrinted>2023-09-24T18:27:00Z</cp:lastPrinted>
  <dcterms:created xsi:type="dcterms:W3CDTF">2023-09-09T11:44:00Z</dcterms:created>
  <dcterms:modified xsi:type="dcterms:W3CDTF">2024-04-21T16:22:00Z</dcterms:modified>
</cp:coreProperties>
</file>