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78" w:rsidRDefault="00781978" w:rsidP="00781978">
      <w:pPr>
        <w:pStyle w:val="a4"/>
        <w:spacing w:after="0" w:line="240" w:lineRule="atLeast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781978" w:rsidRDefault="00781978" w:rsidP="00781978">
      <w:pPr>
        <w:pStyle w:val="a4"/>
        <w:spacing w:after="0" w:line="240" w:lineRule="atLeast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</w:p>
    <w:p w:rsidR="00781978" w:rsidRDefault="00781978" w:rsidP="00781978">
      <w:pPr>
        <w:pStyle w:val="a4"/>
        <w:spacing w:after="0" w:line="240" w:lineRule="atLeast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МБОУ «Верхнепотаповская СОШ»</w:t>
      </w:r>
    </w:p>
    <w:p w:rsidR="00781978" w:rsidRDefault="00781978" w:rsidP="00781978">
      <w:pPr>
        <w:pStyle w:val="a4"/>
        <w:spacing w:after="0" w:line="240" w:lineRule="atLeast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 О.А.Анисимов</w:t>
      </w:r>
    </w:p>
    <w:p w:rsidR="00781978" w:rsidRDefault="00781978" w:rsidP="00781978">
      <w:pPr>
        <w:pStyle w:val="a4"/>
        <w:spacing w:after="0" w:line="240" w:lineRule="atLeast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№151 от 01.08.2021г.</w:t>
      </w:r>
    </w:p>
    <w:p w:rsidR="00781978" w:rsidRDefault="00781978" w:rsidP="00781978">
      <w:pPr>
        <w:pStyle w:val="a4"/>
        <w:spacing w:after="0" w:line="24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781978" w:rsidRPr="00781978" w:rsidRDefault="00781978" w:rsidP="00781978">
      <w:pPr>
        <w:pStyle w:val="a4"/>
        <w:spacing w:after="0" w:line="240" w:lineRule="atLeast"/>
        <w:ind w:left="0"/>
        <w:jc w:val="center"/>
        <w:rPr>
          <w:sz w:val="28"/>
          <w:szCs w:val="28"/>
        </w:rPr>
      </w:pPr>
      <w:r w:rsidRPr="00781978">
        <w:rPr>
          <w:b/>
          <w:bCs/>
          <w:sz w:val="28"/>
          <w:szCs w:val="28"/>
        </w:rPr>
        <w:t>работы Школьной службы примирения</w:t>
      </w:r>
    </w:p>
    <w:p w:rsidR="00781978" w:rsidRPr="00781978" w:rsidRDefault="00781978" w:rsidP="00781978">
      <w:pPr>
        <w:pStyle w:val="a4"/>
        <w:spacing w:after="0" w:line="240" w:lineRule="atLeast"/>
        <w:ind w:left="0"/>
        <w:jc w:val="center"/>
        <w:rPr>
          <w:b/>
          <w:sz w:val="28"/>
          <w:szCs w:val="28"/>
        </w:rPr>
      </w:pPr>
      <w:r w:rsidRPr="00781978">
        <w:rPr>
          <w:b/>
          <w:bCs/>
          <w:sz w:val="28"/>
          <w:szCs w:val="28"/>
        </w:rPr>
        <w:t>МБОУ «Верхнепотаповская СОШ»</w:t>
      </w:r>
    </w:p>
    <w:p w:rsidR="00781978" w:rsidRPr="00781978" w:rsidRDefault="00781978" w:rsidP="0078197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978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781978" w:rsidRDefault="00781978" w:rsidP="00781978">
      <w:pPr>
        <w:pStyle w:val="2"/>
        <w:shd w:val="clear" w:color="auto" w:fill="auto"/>
        <w:spacing w:before="0" w:line="240" w:lineRule="auto"/>
        <w:ind w:right="160" w:firstLine="0"/>
        <w:rPr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Цели:</w:t>
      </w:r>
    </w:p>
    <w:p w:rsidR="00781978" w:rsidRDefault="00781978" w:rsidP="00781978">
      <w:pPr>
        <w:pStyle w:val="2"/>
        <w:numPr>
          <w:ilvl w:val="0"/>
          <w:numId w:val="1"/>
        </w:numPr>
        <w:shd w:val="clear" w:color="auto" w:fill="auto"/>
        <w:spacing w:before="0" w:line="240" w:lineRule="exact"/>
        <w:ind w:left="0" w:right="16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81978" w:rsidRDefault="00781978" w:rsidP="00781978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 </w:t>
      </w:r>
    </w:p>
    <w:p w:rsidR="00781978" w:rsidRDefault="00781978" w:rsidP="00781978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Медиация и помощь в разрешении конфликтов </w:t>
      </w:r>
    </w:p>
    <w:p w:rsidR="00781978" w:rsidRDefault="00781978" w:rsidP="00781978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социально-психологической компетенции учащихся через деятельность Школьной Службы Примирения (просвещение учащихся, личностный рост учащихся, развитие их правовой и психологической компетентности, совершенствование коммуникативных навыков и пр.). </w:t>
      </w:r>
    </w:p>
    <w:p w:rsidR="00781978" w:rsidRDefault="00781978" w:rsidP="00781978">
      <w:pPr>
        <w:pStyle w:val="2"/>
        <w:numPr>
          <w:ilvl w:val="0"/>
          <w:numId w:val="1"/>
        </w:numPr>
        <w:shd w:val="clear" w:color="auto" w:fill="auto"/>
        <w:spacing w:before="0" w:line="240" w:lineRule="exact"/>
        <w:ind w:left="0" w:right="160" w:firstLine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Развитие и пропаганда восстановительной культуры взаимоотношений (т.е. формирование традиций взаимопонимания и примирения, развитие культуры общения и способности детей к взаимопониманию).</w:t>
      </w:r>
    </w:p>
    <w:p w:rsidR="00781978" w:rsidRDefault="00781978" w:rsidP="00781978">
      <w:pPr>
        <w:pStyle w:val="2"/>
        <w:shd w:val="clear" w:color="auto" w:fill="auto"/>
        <w:spacing w:before="0" w:line="240" w:lineRule="exact"/>
        <w:ind w:firstLine="0"/>
        <w:jc w:val="left"/>
        <w:rPr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Задачи</w:t>
      </w:r>
      <w:r>
        <w:rPr>
          <w:spacing w:val="0"/>
          <w:sz w:val="26"/>
          <w:szCs w:val="26"/>
        </w:rPr>
        <w:t>: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реализация восстановительных программ, сокращение общего количества конфликтных ситуаций, в которых вовлекаются дети, а также их остроту;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повышение эффективности ведения профилактической и коррекционной работы, направленной на снижение проявления асоциального поведения учащихся;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сокращение количества правонарушений, совершаемых несовершеннолетними, в том числе повторных;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повышение квалификации работников образовательной организации по защите прав и интересов детей;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медиация; помощь в разрешении конфликтных ситуаций. Обучение цивилизованным методам разрешения конфликтов, видению и созданию альтернативных путей разрешения конфликтов; 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обучение посредничеству и сотрудничеству: развитие способности разрешать конфликты на основании удовлетворения взаимных интересов, а не по принципу «выигрыш-проигрыш»; 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приобретение и развитие у обучающихся навыков активного слушания, проявления лидерских качеств, а также других коммуникативных умений; 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улучшение взаимоотношений в школьном коллективе. </w:t>
      </w:r>
      <w:r>
        <w:rPr>
          <w:bCs/>
          <w:spacing w:val="0"/>
          <w:sz w:val="26"/>
          <w:szCs w:val="26"/>
        </w:rPr>
        <w:t xml:space="preserve">Снятие враждебности и напряженности; 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создание информационного поля о восстановительных технологиях и реализации программ в школе.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поощрение демократических идеалов. Развитие чувства ответственности за свой выбор, усиление чувства личной значимости каждого; </w:t>
      </w:r>
    </w:p>
    <w:p w:rsidR="00781978" w:rsidRDefault="00781978" w:rsidP="00781978">
      <w:pPr>
        <w:pStyle w:val="2"/>
        <w:numPr>
          <w:ilvl w:val="0"/>
          <w:numId w:val="2"/>
        </w:numPr>
        <w:shd w:val="clear" w:color="auto" w:fill="auto"/>
        <w:spacing w:before="0" w:line="240" w:lineRule="exact"/>
        <w:ind w:right="1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развитие </w:t>
      </w:r>
      <w:proofErr w:type="spellStart"/>
      <w:r>
        <w:rPr>
          <w:spacing w:val="0"/>
          <w:sz w:val="26"/>
          <w:szCs w:val="26"/>
        </w:rPr>
        <w:t>эмпатии</w:t>
      </w:r>
      <w:proofErr w:type="spellEnd"/>
      <w:r>
        <w:rPr>
          <w:spacing w:val="0"/>
          <w:sz w:val="26"/>
          <w:szCs w:val="26"/>
        </w:rPr>
        <w:t xml:space="preserve"> и толерантности к другим людям, культурам и этническим группам. </w:t>
      </w:r>
    </w:p>
    <w:p w:rsidR="00781978" w:rsidRDefault="00781978" w:rsidP="00781978">
      <w:pPr>
        <w:pStyle w:val="2"/>
        <w:shd w:val="clear" w:color="auto" w:fill="auto"/>
        <w:spacing w:before="0" w:line="240" w:lineRule="auto"/>
        <w:ind w:left="709" w:right="160" w:firstLine="0"/>
        <w:rPr>
          <w:spacing w:val="0"/>
          <w:sz w:val="24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left="709" w:right="160" w:firstLine="0"/>
        <w:rPr>
          <w:spacing w:val="0"/>
          <w:sz w:val="24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left="709" w:right="160" w:hanging="229"/>
        <w:rPr>
          <w:spacing w:val="0"/>
          <w:sz w:val="28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</w:p>
    <w:p w:rsidR="00781978" w:rsidRDefault="00781978" w:rsidP="00781978">
      <w:pPr>
        <w:pStyle w:val="2"/>
        <w:shd w:val="clear" w:color="auto" w:fill="auto"/>
        <w:spacing w:before="0" w:line="240" w:lineRule="auto"/>
        <w:ind w:hanging="229"/>
        <w:rPr>
          <w:spacing w:val="0"/>
          <w:sz w:val="28"/>
          <w:szCs w:val="28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09"/>
        <w:gridCol w:w="5442"/>
        <w:gridCol w:w="2061"/>
        <w:gridCol w:w="2845"/>
      </w:tblGrid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Style w:val="1"/>
                <w:rFonts w:eastAsia="Courier New"/>
                <w:b/>
                <w:sz w:val="28"/>
                <w:szCs w:val="28"/>
              </w:rPr>
            </w:pPr>
            <w:r>
              <w:rPr>
                <w:rStyle w:val="1"/>
                <w:rFonts w:eastAsia="Courier New"/>
                <w:b/>
                <w:sz w:val="28"/>
                <w:szCs w:val="28"/>
              </w:rPr>
              <w:lastRenderedPageBreak/>
              <w:t>№</w:t>
            </w:r>
          </w:p>
          <w:p w:rsidR="00781978" w:rsidRDefault="00781978" w:rsidP="00AB284D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1"/>
                <w:rFonts w:eastAsia="Courier New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1"/>
                <w:rFonts w:eastAsia="Courier New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6"/>
                <w:rFonts w:eastAsia="SimSun"/>
                <w:spacing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6"/>
                <w:rFonts w:eastAsia="Courier New"/>
                <w:sz w:val="28"/>
                <w:szCs w:val="28"/>
              </w:rPr>
              <w:t>Сроки</w:t>
            </w:r>
          </w:p>
          <w:p w:rsidR="00781978" w:rsidRDefault="00781978" w:rsidP="00AB284D">
            <w:pPr>
              <w:spacing w:after="0" w:line="240" w:lineRule="auto"/>
              <w:jc w:val="center"/>
              <w:rPr>
                <w:rStyle w:val="a6"/>
                <w:rFonts w:eastAsia="Courier New"/>
                <w:sz w:val="28"/>
                <w:szCs w:val="28"/>
              </w:rPr>
            </w:pPr>
            <w:r>
              <w:rPr>
                <w:rStyle w:val="a6"/>
                <w:rFonts w:eastAsia="Courier New"/>
                <w:sz w:val="28"/>
                <w:szCs w:val="28"/>
              </w:rPr>
              <w:t>Проведения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6"/>
                <w:rFonts w:eastAsia="SimSun"/>
                <w:spacing w:val="0"/>
                <w:sz w:val="28"/>
                <w:szCs w:val="28"/>
              </w:rPr>
              <w:t>Ответственные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службы школьной медиации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Сентябрь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Руководитель, куратор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ШСП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6"/>
                <w:rFonts w:eastAsia="Courier New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Ознакомительный семинар по ШСП для </w:t>
            </w:r>
            <w:proofErr w:type="gramStart"/>
            <w:r>
              <w:rPr>
                <w:sz w:val="28"/>
                <w:szCs w:val="28"/>
              </w:rPr>
              <w:t>прошедших</w:t>
            </w:r>
            <w:proofErr w:type="gramEnd"/>
            <w:r>
              <w:rPr>
                <w:sz w:val="28"/>
                <w:szCs w:val="28"/>
              </w:rPr>
              <w:t xml:space="preserve"> отбор.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Октябрь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ШСП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1"/>
                <w:rFonts w:eastAsia="Calibri"/>
                <w:spacing w:val="0"/>
                <w:sz w:val="28"/>
                <w:szCs w:val="28"/>
              </w:rPr>
            </w:pP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6"/>
                <w:rFonts w:eastAsia="Courier New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Организационное заседание школьной службы медиации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Ноябрь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ШСП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1"/>
                <w:rFonts w:eastAsia="Calibri"/>
                <w:spacing w:val="0"/>
                <w:sz w:val="28"/>
                <w:szCs w:val="28"/>
              </w:rPr>
            </w:pP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информации о конфликтах и способах реагирования на конфликты (число конфликтов, периодичность конфликтов, число административных вмешательств, отношение педагогов к конфликтам)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spacing w:after="0" w:line="240" w:lineRule="auto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Январь-февраль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1"/>
                <w:rFonts w:eastAsia="Calibri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 xml:space="preserve">Заместитель директора по социальной и внеклассной работе, педагог-психолог 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978" w:rsidRDefault="00781978" w:rsidP="00AB284D">
            <w:pPr>
              <w:spacing w:after="0" w:line="240" w:lineRule="auto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Декабрь</w:t>
            </w:r>
          </w:p>
          <w:p w:rsidR="00781978" w:rsidRDefault="00781978" w:rsidP="00AB284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1"/>
                <w:rFonts w:eastAsiaTheme="minorHAnsi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Заместитель директора по социальной и внеклассной работе</w:t>
            </w:r>
            <w:r>
              <w:rPr>
                <w:rStyle w:val="1"/>
                <w:spacing w:val="0"/>
                <w:sz w:val="28"/>
                <w:szCs w:val="28"/>
              </w:rPr>
              <w:t>, педагог-психолог,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</w:pPr>
            <w:r>
              <w:rPr>
                <w:rStyle w:val="1"/>
                <w:spacing w:val="0"/>
                <w:sz w:val="28"/>
                <w:szCs w:val="28"/>
              </w:rPr>
              <w:t>классные руководители.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Проведение классных часов на тему: «Знакомство со службой школьной медитации» в 5-11 классах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Январь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Заместитель директора по социальной и внеклассной работе</w:t>
            </w:r>
            <w:r>
              <w:rPr>
                <w:rStyle w:val="1"/>
                <w:spacing w:val="0"/>
                <w:sz w:val="28"/>
                <w:szCs w:val="28"/>
              </w:rPr>
              <w:t xml:space="preserve">, педагог-психолог, классные руководители. 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Проведение родительских собраний на тему «Служба медиации в действии».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Заместитель директора по социальной и внеклассной работе</w:t>
            </w:r>
            <w:r>
              <w:rPr>
                <w:rStyle w:val="1"/>
                <w:spacing w:val="0"/>
                <w:sz w:val="28"/>
                <w:szCs w:val="28"/>
              </w:rPr>
              <w:t xml:space="preserve">, педагог-психолог, классные руководители. 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Разработка буклетов: «Памятка для медиатора», «Памятка для педагога»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март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службы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школьной медиации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Theme="minorHAnsi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информации о конфликтах и способах реагирования на конфликты (число конфликтов, периодичность конфликтов, число административных вмешательств, отношение педагогов к </w:t>
            </w:r>
            <w:r>
              <w:rPr>
                <w:sz w:val="28"/>
                <w:szCs w:val="28"/>
              </w:rPr>
              <w:lastRenderedPageBreak/>
              <w:t>конфликтам)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Theme="minorHAnsi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1"/>
                <w:rFonts w:eastAsiaTheme="minorHAnsi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Заместитель директора по социальной и внеклассной работе, педагог-психолог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Подведение итогов работы службы школьной медиации за 2020-2021 учебный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май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службы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школьной медиации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Размещение информации об итогах  работы службы школьной медиации на школьном сайте.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службы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школьной медиации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Работа службы по разрешению поступающих конфликтных ситуаций в соответствии с порядком работы медиатора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службы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школьной медиации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Заместитель  директора по СВР</w:t>
            </w:r>
          </w:p>
        </w:tc>
      </w:tr>
      <w:tr w:rsidR="00781978" w:rsidTr="00781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978" w:rsidRDefault="00781978" w:rsidP="00AB284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в течение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руководитель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службы</w:t>
            </w:r>
          </w:p>
          <w:p w:rsidR="00781978" w:rsidRDefault="00781978" w:rsidP="00AB284D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школьной медиации</w:t>
            </w:r>
          </w:p>
        </w:tc>
      </w:tr>
    </w:tbl>
    <w:p w:rsidR="00781978" w:rsidRDefault="00781978" w:rsidP="007819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978" w:rsidRDefault="00781978" w:rsidP="0078197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781978"/>
    <w:sectPr w:rsidR="00000000" w:rsidSect="0078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512"/>
    <w:multiLevelType w:val="hybridMultilevel"/>
    <w:tmpl w:val="23500438"/>
    <w:lvl w:ilvl="0" w:tplc="1736C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81331B"/>
    <w:multiLevelType w:val="multilevel"/>
    <w:tmpl w:val="AEBAC4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1E097E"/>
    <w:multiLevelType w:val="hybridMultilevel"/>
    <w:tmpl w:val="A526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978"/>
    <w:rsid w:val="007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1978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781978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7819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2"/>
    <w:locked/>
    <w:rsid w:val="0078197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81978"/>
    <w:pPr>
      <w:widowControl w:val="0"/>
      <w:shd w:val="clear" w:color="auto" w:fill="FFFFFF"/>
      <w:spacing w:before="240"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1"/>
    <w:basedOn w:val="a5"/>
    <w:rsid w:val="00781978"/>
    <w:rPr>
      <w:color w:val="00000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81978"/>
    <w:rPr>
      <w:b/>
      <w:bCs/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2021-12-17T12:51:00Z</dcterms:created>
  <dcterms:modified xsi:type="dcterms:W3CDTF">2021-12-17T12:52:00Z</dcterms:modified>
</cp:coreProperties>
</file>